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27384B" w14:textId="77777777" w:rsidR="007A0133" w:rsidRPr="00F737F6" w:rsidRDefault="007A0133" w:rsidP="007A0133">
      <w:pPr>
        <w:jc w:val="center"/>
        <w:rPr>
          <w:rFonts w:ascii="Times New Roman" w:hAnsi="Times New Roman" w:cs="Times New Roman"/>
          <w:b/>
          <w:sz w:val="28"/>
          <w:szCs w:val="28"/>
        </w:rPr>
      </w:pPr>
    </w:p>
    <w:p w14:paraId="1FA77BAD" w14:textId="77777777" w:rsidR="007A0133" w:rsidRPr="00F737F6" w:rsidRDefault="007A0133" w:rsidP="007A0133">
      <w:pPr>
        <w:jc w:val="center"/>
        <w:rPr>
          <w:rFonts w:ascii="Times New Roman" w:hAnsi="Times New Roman" w:cs="Times New Roman"/>
          <w:b/>
          <w:sz w:val="28"/>
          <w:szCs w:val="28"/>
        </w:rPr>
      </w:pPr>
      <w:r w:rsidRPr="00F737F6">
        <w:rPr>
          <w:rFonts w:ascii="Times New Roman" w:hAnsi="Times New Roman" w:cs="Times New Roman"/>
          <w:b/>
          <w:caps/>
          <w:noProof/>
          <w:lang w:val="en-US"/>
        </w:rPr>
        <w:drawing>
          <wp:inline distT="0" distB="0" distL="0" distR="0" wp14:anchorId="1CB46CDD" wp14:editId="50C10EA9">
            <wp:extent cx="838800" cy="8010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JSME HP JP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8800" cy="801020"/>
                    </a:xfrm>
                    <a:prstGeom prst="rect">
                      <a:avLst/>
                    </a:prstGeom>
                  </pic:spPr>
                </pic:pic>
              </a:graphicData>
            </a:graphic>
          </wp:inline>
        </w:drawing>
      </w:r>
    </w:p>
    <w:p w14:paraId="77405B02" w14:textId="77777777" w:rsidR="007A0133" w:rsidRPr="00F737F6" w:rsidRDefault="007A0133" w:rsidP="007A0133">
      <w:pPr>
        <w:pStyle w:val="01Judul"/>
      </w:pPr>
    </w:p>
    <w:p w14:paraId="7AF060A5" w14:textId="181C1530" w:rsidR="007A0133" w:rsidRPr="00F737F6" w:rsidRDefault="00C16EF9" w:rsidP="007A0133">
      <w:pPr>
        <w:pStyle w:val="02Penulis"/>
        <w:rPr>
          <w:b/>
          <w:sz w:val="28"/>
          <w:szCs w:val="28"/>
          <w:lang w:val="en-US"/>
        </w:rPr>
      </w:pPr>
      <w:r w:rsidRPr="00F737F6">
        <w:rPr>
          <w:b/>
          <w:sz w:val="28"/>
          <w:szCs w:val="28"/>
          <w:lang w:val="en-US"/>
        </w:rPr>
        <w:t xml:space="preserve">PENGARUH MODEL PEMBELAJARAN TIPE </w:t>
      </w:r>
      <w:r w:rsidRPr="00F737F6">
        <w:rPr>
          <w:b/>
          <w:i/>
          <w:sz w:val="28"/>
          <w:szCs w:val="28"/>
          <w:lang w:val="en-US"/>
        </w:rPr>
        <w:t xml:space="preserve">THINK PAIR SHARE </w:t>
      </w:r>
      <w:r w:rsidRPr="00F737F6">
        <w:rPr>
          <w:b/>
          <w:sz w:val="28"/>
          <w:szCs w:val="28"/>
          <w:lang w:val="en-US"/>
        </w:rPr>
        <w:t>TERHADAP HASIL BELAJAR SISWA PADA MATERI BANGUN RUANG SISI DATAR</w:t>
      </w:r>
    </w:p>
    <w:p w14:paraId="72B8A322" w14:textId="3E2A8180" w:rsidR="007A0133" w:rsidRPr="00F737F6" w:rsidRDefault="007A0133" w:rsidP="007A0133">
      <w:pPr>
        <w:pStyle w:val="02Penulis"/>
        <w:rPr>
          <w:sz w:val="28"/>
          <w:szCs w:val="28"/>
          <w:lang w:val="en-US"/>
        </w:rPr>
      </w:pPr>
    </w:p>
    <w:p w14:paraId="30573FAC" w14:textId="11598CC5" w:rsidR="007A0133" w:rsidRPr="00F737F6" w:rsidRDefault="00C16EF9" w:rsidP="00292B85">
      <w:pPr>
        <w:pStyle w:val="02Penulis"/>
        <w:rPr>
          <w:lang w:val="en-US"/>
        </w:rPr>
      </w:pPr>
      <w:r w:rsidRPr="00F737F6">
        <w:rPr>
          <w:lang w:val="en-US"/>
        </w:rPr>
        <w:t>Cindrianty lakoro</w:t>
      </w:r>
      <w:r w:rsidR="00292B85" w:rsidRPr="00F737F6">
        <w:rPr>
          <w:lang w:val="en-US"/>
        </w:rPr>
        <w:t xml:space="preserve">, </w:t>
      </w:r>
      <w:r w:rsidRPr="00F737F6">
        <w:rPr>
          <w:lang w:val="en-US"/>
        </w:rPr>
        <w:t>Oltje T. sambuaga</w:t>
      </w:r>
      <w:r w:rsidR="00292B85" w:rsidRPr="00F737F6">
        <w:rPr>
          <w:lang w:val="en-US"/>
        </w:rPr>
        <w:t xml:space="preserve">, dan </w:t>
      </w:r>
      <w:r w:rsidRPr="00F737F6">
        <w:rPr>
          <w:lang w:val="en-US"/>
        </w:rPr>
        <w:t>Jorie Emor</w:t>
      </w:r>
    </w:p>
    <w:p w14:paraId="1E3267C1" w14:textId="721F718D" w:rsidR="007A0133" w:rsidRPr="00F737F6" w:rsidRDefault="00C16EF9" w:rsidP="007A0133">
      <w:pPr>
        <w:pStyle w:val="04email"/>
        <w:rPr>
          <w:szCs w:val="20"/>
        </w:rPr>
      </w:pPr>
      <w:r w:rsidRPr="00F737F6">
        <w:rPr>
          <w:szCs w:val="20"/>
        </w:rPr>
        <w:t xml:space="preserve">Program Studi </w:t>
      </w:r>
      <w:r w:rsidR="007A0133" w:rsidRPr="00F737F6">
        <w:rPr>
          <w:szCs w:val="20"/>
        </w:rPr>
        <w:t>Pendidikan Matematika FMIPA Universitas Negeri Manado</w:t>
      </w:r>
    </w:p>
    <w:p w14:paraId="0EC3086B" w14:textId="3F033636" w:rsidR="007A0133" w:rsidRPr="00F737F6" w:rsidRDefault="00C16EF9" w:rsidP="007A0133">
      <w:pPr>
        <w:pStyle w:val="04email"/>
        <w:rPr>
          <w:lang w:val="id-ID"/>
        </w:rPr>
      </w:pPr>
      <w:r w:rsidRPr="00F737F6">
        <w:rPr>
          <w:rStyle w:val="Hyperlink"/>
          <w:color w:val="auto"/>
          <w:u w:val="none"/>
        </w:rPr>
        <w:t>Cindriantylakoro18</w:t>
      </w:r>
      <w:r w:rsidR="007A0133" w:rsidRPr="00F737F6">
        <w:rPr>
          <w:rStyle w:val="Hyperlink"/>
          <w:color w:val="auto"/>
          <w:u w:val="none"/>
          <w:lang w:val="id-ID"/>
        </w:rPr>
        <w:t>@gmail.com</w:t>
      </w:r>
    </w:p>
    <w:p w14:paraId="6B26B847" w14:textId="033F0035" w:rsidR="007A0133" w:rsidRPr="00F737F6" w:rsidRDefault="007A0133" w:rsidP="007A0133">
      <w:pPr>
        <w:pStyle w:val="04email"/>
        <w:rPr>
          <w:sz w:val="24"/>
        </w:rPr>
      </w:pPr>
    </w:p>
    <w:p w14:paraId="6F1252AB" w14:textId="75D0D80B" w:rsidR="007A0133" w:rsidRPr="00F737F6" w:rsidRDefault="007A0133" w:rsidP="00EF384C">
      <w:pPr>
        <w:pStyle w:val="04email"/>
        <w:rPr>
          <w:sz w:val="24"/>
        </w:rPr>
      </w:pPr>
    </w:p>
    <w:p w14:paraId="6180E3C9" w14:textId="2EF33549" w:rsidR="00EF384C" w:rsidRPr="00F737F6" w:rsidRDefault="00EF384C" w:rsidP="00EF384C">
      <w:pPr>
        <w:pStyle w:val="04email"/>
        <w:rPr>
          <w:sz w:val="24"/>
        </w:rPr>
      </w:pPr>
    </w:p>
    <w:tbl>
      <w:tblPr>
        <w:tblStyle w:val="TableGrid"/>
        <w:tblW w:w="6804" w:type="dxa"/>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402"/>
        <w:gridCol w:w="3402"/>
      </w:tblGrid>
      <w:tr w:rsidR="007A0133" w:rsidRPr="00F737F6" w14:paraId="4A4B471F" w14:textId="77777777" w:rsidTr="00EF384C">
        <w:trPr>
          <w:trHeight w:val="4997"/>
          <w:jc w:val="center"/>
        </w:trPr>
        <w:tc>
          <w:tcPr>
            <w:tcW w:w="3402" w:type="dxa"/>
          </w:tcPr>
          <w:p w14:paraId="7081CCA7" w14:textId="14912CCB" w:rsidR="00897889" w:rsidRPr="00F737F6" w:rsidRDefault="007A0133" w:rsidP="00897889">
            <w:pPr>
              <w:spacing w:after="120"/>
              <w:jc w:val="both"/>
              <w:rPr>
                <w:rFonts w:ascii="Times New Roman" w:hAnsi="Times New Roman"/>
                <w:spacing w:val="-4"/>
              </w:rPr>
            </w:pPr>
            <w:r w:rsidRPr="00F737F6">
              <w:rPr>
                <w:rFonts w:ascii="Times New Roman" w:hAnsi="Times New Roman"/>
                <w:b/>
              </w:rPr>
              <w:t>ABSTRAK</w:t>
            </w:r>
            <w:r w:rsidRPr="00F737F6">
              <w:rPr>
                <w:rFonts w:ascii="Times New Roman" w:hAnsi="Times New Roman"/>
                <w:lang w:val="id-ID"/>
              </w:rPr>
              <w:t xml:space="preserve">. </w:t>
            </w:r>
            <w:r w:rsidR="001F7D59" w:rsidRPr="00F737F6">
              <w:rPr>
                <w:rFonts w:ascii="Times New Roman" w:hAnsi="Times New Roman"/>
              </w:rPr>
              <w:t xml:space="preserve">Penelitian ini </w:t>
            </w:r>
            <w:proofErr w:type="gramStart"/>
            <w:r w:rsidR="001F7D59" w:rsidRPr="00F737F6">
              <w:rPr>
                <w:rFonts w:ascii="Times New Roman" w:hAnsi="Times New Roman"/>
              </w:rPr>
              <w:t xml:space="preserve">dilakukan </w:t>
            </w:r>
            <w:r w:rsidR="00897889" w:rsidRPr="00F737F6">
              <w:rPr>
                <w:rFonts w:ascii="Times New Roman" w:hAnsi="Times New Roman"/>
              </w:rPr>
              <w:t xml:space="preserve"> untuk</w:t>
            </w:r>
            <w:proofErr w:type="gramEnd"/>
            <w:r w:rsidR="00897889" w:rsidRPr="00F737F6">
              <w:rPr>
                <w:rFonts w:ascii="Times New Roman" w:hAnsi="Times New Roman"/>
              </w:rPr>
              <w:t xml:space="preserve"> mengetahui pengaruh model pembelajaran tipe </w:t>
            </w:r>
            <w:r w:rsidR="00897889" w:rsidRPr="00F737F6">
              <w:rPr>
                <w:rFonts w:ascii="Times New Roman" w:hAnsi="Times New Roman"/>
                <w:i/>
              </w:rPr>
              <w:t xml:space="preserve">think pair share </w:t>
            </w:r>
            <w:r w:rsidR="00897889" w:rsidRPr="00F737F6">
              <w:rPr>
                <w:rFonts w:ascii="Times New Roman" w:hAnsi="Times New Roman"/>
              </w:rPr>
              <w:t>terhadap hasil belajar siswa</w:t>
            </w:r>
            <w:r w:rsidR="00897889" w:rsidRPr="00F737F6">
              <w:rPr>
                <w:rFonts w:ascii="Times New Roman" w:hAnsi="Times New Roman"/>
                <w:i/>
              </w:rPr>
              <w:t xml:space="preserve"> </w:t>
            </w:r>
            <w:r w:rsidR="00897889" w:rsidRPr="00F737F6">
              <w:rPr>
                <w:rFonts w:ascii="Times New Roman" w:hAnsi="Times New Roman"/>
              </w:rPr>
              <w:t xml:space="preserve">pada materi bangun ruang sisi datar. Penelitian ini menggunakan desain </w:t>
            </w:r>
            <w:proofErr w:type="gramStart"/>
            <w:r w:rsidR="00897889" w:rsidRPr="00F737F6">
              <w:rPr>
                <w:rFonts w:ascii="Times New Roman" w:hAnsi="Times New Roman"/>
                <w:i/>
              </w:rPr>
              <w:t>posttest only control</w:t>
            </w:r>
            <w:proofErr w:type="gramEnd"/>
            <w:r w:rsidR="00897889" w:rsidRPr="00F737F6">
              <w:rPr>
                <w:rFonts w:ascii="Times New Roman" w:hAnsi="Times New Roman"/>
                <w:i/>
              </w:rPr>
              <w:t xml:space="preserve"> desain. </w:t>
            </w:r>
            <w:r w:rsidR="00897889" w:rsidRPr="00F737F6">
              <w:rPr>
                <w:rFonts w:ascii="Times New Roman" w:hAnsi="Times New Roman"/>
              </w:rPr>
              <w:t xml:space="preserve">Subjek penelitin ini adalah siswa kelas VIII B sebagai kelas eksperimen yang terdiri 24 siswa dan </w:t>
            </w:r>
            <w:proofErr w:type="gramStart"/>
            <w:r w:rsidR="00897889" w:rsidRPr="00F737F6">
              <w:rPr>
                <w:rFonts w:ascii="Times New Roman" w:hAnsi="Times New Roman"/>
              </w:rPr>
              <w:t>siswa  kelas</w:t>
            </w:r>
            <w:proofErr w:type="gramEnd"/>
            <w:r w:rsidR="00897889" w:rsidRPr="00F737F6">
              <w:rPr>
                <w:rFonts w:ascii="Times New Roman" w:hAnsi="Times New Roman"/>
              </w:rPr>
              <w:t xml:space="preserve"> VIII A  sebagai kelas kontrol yang terdiri dari 23 siswa di SMP Negeri 2 Tondano. Data yang diperoleh adalah hasil dari </w:t>
            </w:r>
            <w:r w:rsidR="00897889" w:rsidRPr="00F737F6">
              <w:rPr>
                <w:rFonts w:ascii="Times New Roman" w:hAnsi="Times New Roman"/>
                <w:i/>
              </w:rPr>
              <w:t xml:space="preserve">Posttest </w:t>
            </w:r>
            <w:r w:rsidR="00897889" w:rsidRPr="00F737F6">
              <w:rPr>
                <w:rFonts w:ascii="Times New Roman" w:hAnsi="Times New Roman"/>
              </w:rPr>
              <w:t>pada kelas eksperimen dan kelas kontrol. Dengan rata-rata hasil belajajar kelas eksperimen 81.58 dan rata-rata hasil belajar kelas kontrol</w:t>
            </w:r>
            <w:r w:rsidR="00922D0D">
              <w:rPr>
                <w:rFonts w:ascii="Times New Roman" w:hAnsi="Times New Roman"/>
              </w:rPr>
              <w:t xml:space="preserve"> 78.83</w:t>
            </w:r>
            <w:r w:rsidR="00897889" w:rsidRPr="00F737F6">
              <w:rPr>
                <w:rFonts w:ascii="Times New Roman" w:hAnsi="Times New Roman"/>
              </w:rPr>
              <w:t xml:space="preserve">. Uji kenormalan data terpenuhi dengan data berdistribusi normal. Hasil analisis data </w:t>
            </w:r>
            <w:proofErr w:type="gramStart"/>
            <w:r w:rsidR="00897889" w:rsidRPr="00F737F6">
              <w:rPr>
                <w:rFonts w:ascii="Times New Roman" w:hAnsi="Times New Roman"/>
              </w:rPr>
              <w:t>dengan</w:t>
            </w:r>
            <w:r w:rsidR="00870DA9">
              <w:rPr>
                <w:rFonts w:ascii="Times New Roman" w:hAnsi="Times New Roman"/>
              </w:rPr>
              <w:t xml:space="preserve"> </w:t>
            </w:r>
            <w:r w:rsidR="00897889" w:rsidRPr="00F737F6">
              <w:rPr>
                <w:rFonts w:ascii="Times New Roman" w:hAnsi="Times New Roman"/>
              </w:rPr>
              <w:t xml:space="preserve"> taraf</w:t>
            </w:r>
            <w:proofErr w:type="gramEnd"/>
            <w:r w:rsidR="00870DA9">
              <w:rPr>
                <w:rFonts w:ascii="Times New Roman" w:hAnsi="Times New Roman"/>
              </w:rPr>
              <w:t xml:space="preserve"> </w:t>
            </w:r>
            <w:r w:rsidR="00897889" w:rsidRPr="00F737F6">
              <w:rPr>
                <w:rFonts w:ascii="Times New Roman" w:hAnsi="Times New Roman"/>
              </w:rPr>
              <w:t xml:space="preserve"> nyata 0.05 di peroleh </w:t>
            </w:r>
            <m:oMath>
              <m:sSub>
                <m:sSubPr>
                  <m:ctrlPr>
                    <w:rPr>
                      <w:rFonts w:ascii="Cambria Math" w:eastAsiaTheme="minorEastAsia" w:hAnsi="Cambria Math"/>
                      <w:i/>
                      <w:spacing w:val="-4"/>
                    </w:rPr>
                  </m:ctrlPr>
                </m:sSubPr>
                <m:e>
                  <m:r>
                    <w:rPr>
                      <w:rFonts w:ascii="Cambria Math" w:eastAsiaTheme="minorEastAsia" w:hAnsi="Cambria Math"/>
                      <w:spacing w:val="-4"/>
                    </w:rPr>
                    <m:t>t</m:t>
                  </m:r>
                </m:e>
                <m:sub>
                  <m:r>
                    <w:rPr>
                      <w:rFonts w:ascii="Cambria Math" w:eastAsiaTheme="minorEastAsia" w:hAnsi="Cambria Math"/>
                      <w:spacing w:val="-4"/>
                    </w:rPr>
                    <m:t>hitung</m:t>
                  </m:r>
                </m:sub>
              </m:sSub>
              <m:r>
                <w:rPr>
                  <w:rFonts w:ascii="Cambria Math" w:eastAsiaTheme="minorEastAsia" w:hAnsi="Cambria Math"/>
                  <w:spacing w:val="-4"/>
                </w:rPr>
                <m:t>=</m:t>
              </m:r>
              <m:r>
                <m:rPr>
                  <m:sty m:val="p"/>
                </m:rPr>
                <w:rPr>
                  <w:rFonts w:ascii="Cambria Math" w:hAnsi="Cambria Math"/>
                  <w:color w:val="000000"/>
                </w:rPr>
                <m:t>2.</m:t>
              </m:r>
              <m:r>
                <m:rPr>
                  <m:sty m:val="p"/>
                </m:rPr>
                <w:rPr>
                  <w:rFonts w:ascii="Cambria Math" w:hAnsi="Cambria Math"/>
                  <w:color w:val="000000"/>
                </w:rPr>
                <m:t>725055</m:t>
              </m:r>
              <m:r>
                <w:rPr>
                  <w:rFonts w:ascii="Cambria Math" w:eastAsiaTheme="minorEastAsia" w:hAnsi="Cambria Math"/>
                  <w:spacing w:val="-4"/>
                </w:rPr>
                <m:t>&gt;</m:t>
              </m:r>
              <m:sSub>
                <m:sSubPr>
                  <m:ctrlPr>
                    <w:rPr>
                      <w:rFonts w:ascii="Cambria Math" w:eastAsiaTheme="minorEastAsia" w:hAnsi="Cambria Math"/>
                      <w:i/>
                      <w:spacing w:val="-4"/>
                    </w:rPr>
                  </m:ctrlPr>
                </m:sSubPr>
                <m:e>
                  <m:r>
                    <w:rPr>
                      <w:rFonts w:ascii="Cambria Math" w:eastAsiaTheme="minorEastAsia" w:hAnsi="Cambria Math"/>
                      <w:spacing w:val="-4"/>
                    </w:rPr>
                    <m:t>t</m:t>
                  </m:r>
                </m:e>
                <m:sub>
                  <m:r>
                    <w:rPr>
                      <w:rFonts w:ascii="Cambria Math" w:eastAsiaTheme="minorEastAsia" w:hAnsi="Cambria Math"/>
                      <w:spacing w:val="-4"/>
                    </w:rPr>
                    <m:t>tabel</m:t>
                  </m:r>
                </m:sub>
              </m:sSub>
              <m:r>
                <w:rPr>
                  <w:rFonts w:ascii="Cambria Math" w:eastAsiaTheme="minorEastAsia" w:hAnsi="Cambria Math"/>
                  <w:spacing w:val="-4"/>
                </w:rPr>
                <m:t>=1,67943</m:t>
              </m:r>
            </m:oMath>
            <w:r w:rsidR="00897889" w:rsidRPr="00F737F6">
              <w:rPr>
                <w:rFonts w:ascii="Times New Roman" w:hAnsi="Times New Roman"/>
                <w:spacing w:val="-4"/>
              </w:rPr>
              <w:t>. Berdasarkan hasil penelitian dapat disimpulkan</w:t>
            </w:r>
            <w:r w:rsidR="00870DA9">
              <w:rPr>
                <w:rFonts w:ascii="Times New Roman" w:hAnsi="Times New Roman"/>
                <w:spacing w:val="-4"/>
              </w:rPr>
              <w:t xml:space="preserve"> </w:t>
            </w:r>
            <w:bookmarkStart w:id="0" w:name="_GoBack"/>
            <w:bookmarkEnd w:id="0"/>
            <w:r w:rsidR="00897889" w:rsidRPr="00F737F6">
              <w:rPr>
                <w:rFonts w:ascii="Times New Roman" w:hAnsi="Times New Roman"/>
                <w:spacing w:val="-4"/>
              </w:rPr>
              <w:t xml:space="preserve"> hasil belajar siswa menggunakan model </w:t>
            </w:r>
            <w:r w:rsidR="00897889" w:rsidRPr="00F737F6">
              <w:rPr>
                <w:rFonts w:ascii="Times New Roman" w:hAnsi="Times New Roman"/>
                <w:i/>
                <w:spacing w:val="-4"/>
              </w:rPr>
              <w:t>think pair share</w:t>
            </w:r>
            <w:r w:rsidR="00897889" w:rsidRPr="00F737F6">
              <w:rPr>
                <w:rFonts w:ascii="Times New Roman" w:hAnsi="Times New Roman"/>
                <w:spacing w:val="-4"/>
              </w:rPr>
              <w:t xml:space="preserve"> pada materi bangun ruang sisi datar lebih tinggi dibandingkan dengan hasil belajar siswa yang menggunakan pembelajaran konvensional</w:t>
            </w:r>
          </w:p>
          <w:p w14:paraId="53A52377" w14:textId="5A830C75" w:rsidR="00897889" w:rsidRPr="00F737F6" w:rsidRDefault="00897889" w:rsidP="00897889">
            <w:pPr>
              <w:pStyle w:val="05AbsInd"/>
            </w:pPr>
          </w:p>
          <w:p w14:paraId="4055155A" w14:textId="77777777" w:rsidR="00EF384C" w:rsidRPr="00F737F6" w:rsidRDefault="00EF384C" w:rsidP="00EF384C">
            <w:pPr>
              <w:jc w:val="both"/>
              <w:rPr>
                <w:rFonts w:ascii="Times New Roman" w:hAnsi="Times New Roman"/>
              </w:rPr>
            </w:pPr>
          </w:p>
          <w:p w14:paraId="3837C17E" w14:textId="03EF7D7F" w:rsidR="007A0133" w:rsidRPr="00F737F6" w:rsidRDefault="00EF384C" w:rsidP="00EF384C">
            <w:pPr>
              <w:pStyle w:val="05AbsInd"/>
              <w:rPr>
                <w:spacing w:val="-4"/>
              </w:rPr>
            </w:pPr>
            <w:r w:rsidRPr="00F737F6">
              <w:t xml:space="preserve">Kata Kunci: </w:t>
            </w:r>
            <w:r w:rsidR="00F9652C" w:rsidRPr="00F737F6">
              <w:t xml:space="preserve">bangun ruang sisi datar, konvensional, </w:t>
            </w:r>
            <w:r w:rsidR="00897889" w:rsidRPr="00F737F6">
              <w:rPr>
                <w:i/>
                <w:spacing w:val="-4"/>
              </w:rPr>
              <w:t>Think Pair Share</w:t>
            </w:r>
          </w:p>
          <w:p w14:paraId="4E06CD86" w14:textId="77777777" w:rsidR="00F50999" w:rsidRPr="00F737F6" w:rsidRDefault="00F50999" w:rsidP="00EF384C">
            <w:pPr>
              <w:pStyle w:val="05AbsInd"/>
              <w:rPr>
                <w:spacing w:val="-4"/>
              </w:rPr>
            </w:pPr>
          </w:p>
          <w:p w14:paraId="167AE1CF" w14:textId="4F6A238B" w:rsidR="00F50999" w:rsidRPr="00F737F6" w:rsidRDefault="00F50999" w:rsidP="00EF384C">
            <w:pPr>
              <w:pStyle w:val="05AbsInd"/>
              <w:rPr>
                <w:lang w:val="id-ID"/>
              </w:rPr>
            </w:pPr>
          </w:p>
        </w:tc>
        <w:tc>
          <w:tcPr>
            <w:tcW w:w="3402" w:type="dxa"/>
          </w:tcPr>
          <w:p w14:paraId="0F72ADCC" w14:textId="656666C0" w:rsidR="00D63EDA" w:rsidRPr="00F737F6" w:rsidRDefault="007A0133" w:rsidP="00D63EDA">
            <w:pPr>
              <w:pStyle w:val="05AbsInd"/>
              <w:rPr>
                <w:i/>
              </w:rPr>
            </w:pPr>
            <w:r w:rsidRPr="00F737F6">
              <w:rPr>
                <w:b/>
                <w:bCs/>
                <w:i/>
              </w:rPr>
              <w:t>ABSTRACT</w:t>
            </w:r>
            <w:r w:rsidRPr="00F737F6">
              <w:rPr>
                <w:i/>
              </w:rPr>
              <w:t xml:space="preserve">. </w:t>
            </w:r>
            <w:r w:rsidR="00D63EDA" w:rsidRPr="00F737F6">
              <w:rPr>
                <w:i/>
              </w:rPr>
              <w:t xml:space="preserve">This study was conducted to determine the effect of think pair share learning models on student learning outcomes on the material on flat side spaces. This study uses a posttest only control design. The subjects of this research are students of class VIII B as an experimental class consisting of 24 students and students of class VIII A as a control class consisting of 23 students in SMP Negeri 2 Tondano. The data obtained are the results of the Posttest in the experimental class and the control class. With an average of 81.58 experimental </w:t>
            </w:r>
            <w:proofErr w:type="gramStart"/>
            <w:r w:rsidR="00D63EDA" w:rsidRPr="00F737F6">
              <w:rPr>
                <w:i/>
              </w:rPr>
              <w:t>class</w:t>
            </w:r>
            <w:proofErr w:type="gramEnd"/>
            <w:r w:rsidR="00D63EDA" w:rsidRPr="00F737F6">
              <w:rPr>
                <w:i/>
              </w:rPr>
              <w:t xml:space="preserve"> learning outcomes and an average of 80.30 control class learning outcomes. Normality test data is fulfilled with normally distributed data. The results of data analysis with a real level of 0.05 obtained t_count = 2.</w:t>
            </w:r>
            <m:oMath>
              <m:r>
                <w:rPr>
                  <w:rFonts w:ascii="Cambria Math" w:hAnsi="Cambria Math"/>
                  <w:color w:val="000000"/>
                </w:rPr>
                <m:t>725055</m:t>
              </m:r>
            </m:oMath>
            <w:r w:rsidR="00D63EDA" w:rsidRPr="00F737F6">
              <w:rPr>
                <w:i/>
              </w:rPr>
              <w:t>&gt; t_table = 1.67943. Based on these results it can be concluded that student learning outcomes using think pair share models on the material of flat side space are higher than the learning outcomes of students who use conventional learning</w:t>
            </w:r>
          </w:p>
          <w:p w14:paraId="448B8A46" w14:textId="386E20E6" w:rsidR="00D63EDA" w:rsidRPr="00F737F6" w:rsidRDefault="00D63EDA" w:rsidP="00D63EDA">
            <w:pPr>
              <w:pStyle w:val="05AbsInd"/>
              <w:rPr>
                <w:i/>
              </w:rPr>
            </w:pPr>
            <w:r w:rsidRPr="00F737F6">
              <w:rPr>
                <w:i/>
              </w:rPr>
              <w:br/>
            </w:r>
            <w:r w:rsidRPr="00F737F6">
              <w:rPr>
                <w:i/>
              </w:rPr>
              <w:br/>
            </w:r>
          </w:p>
          <w:p w14:paraId="6625917D" w14:textId="384489FA" w:rsidR="00F9652C" w:rsidRPr="00F737F6" w:rsidRDefault="00D63EDA" w:rsidP="00D63EDA">
            <w:pPr>
              <w:pStyle w:val="05AbsInd"/>
              <w:rPr>
                <w:i/>
              </w:rPr>
            </w:pPr>
            <w:r w:rsidRPr="00F737F6">
              <w:rPr>
                <w:i/>
              </w:rPr>
              <w:t>Keywords: conventional, flat plane shapes, Think Pair Share</w:t>
            </w:r>
          </w:p>
        </w:tc>
      </w:tr>
    </w:tbl>
    <w:p w14:paraId="64899369" w14:textId="6663A055" w:rsidR="00EF384C" w:rsidRPr="00F737F6" w:rsidRDefault="00EF384C" w:rsidP="007A0133">
      <w:pPr>
        <w:pStyle w:val="13SumberPustaka"/>
        <w:ind w:left="0" w:firstLine="0"/>
        <w:rPr>
          <w:b/>
          <w:sz w:val="24"/>
          <w:szCs w:val="24"/>
        </w:rPr>
      </w:pPr>
    </w:p>
    <w:p w14:paraId="14CEDD0A" w14:textId="4222FF37" w:rsidR="00EF384C" w:rsidRPr="00F737F6" w:rsidRDefault="00EF384C" w:rsidP="007A0133">
      <w:pPr>
        <w:pStyle w:val="13SumberPustaka"/>
        <w:ind w:left="0" w:firstLine="0"/>
        <w:rPr>
          <w:b/>
          <w:sz w:val="24"/>
          <w:szCs w:val="24"/>
        </w:rPr>
      </w:pPr>
    </w:p>
    <w:p w14:paraId="53A5BAE5" w14:textId="77777777" w:rsidR="00F50999" w:rsidRPr="00F737F6" w:rsidRDefault="00F50999" w:rsidP="007A0133">
      <w:pPr>
        <w:pStyle w:val="13SumberPustaka"/>
        <w:ind w:left="0" w:firstLine="0"/>
        <w:rPr>
          <w:b/>
          <w:sz w:val="24"/>
          <w:szCs w:val="24"/>
        </w:rPr>
        <w:sectPr w:rsidR="00F50999" w:rsidRPr="00F737F6" w:rsidSect="001E6CB6">
          <w:headerReference w:type="even" r:id="rId10"/>
          <w:headerReference w:type="default" r:id="rId11"/>
          <w:footerReference w:type="even" r:id="rId12"/>
          <w:footerReference w:type="default" r:id="rId13"/>
          <w:headerReference w:type="first" r:id="rId14"/>
          <w:footerReference w:type="first" r:id="rId15"/>
          <w:pgSz w:w="11907" w:h="16839" w:code="9"/>
          <w:pgMar w:top="1440" w:right="1440" w:bottom="1440" w:left="1440" w:header="708" w:footer="708" w:gutter="0"/>
          <w:cols w:space="708"/>
          <w:docGrid w:linePitch="360"/>
        </w:sectPr>
      </w:pPr>
    </w:p>
    <w:p w14:paraId="2643D3EF" w14:textId="576E296B" w:rsidR="007A0133" w:rsidRPr="00F737F6" w:rsidRDefault="007A0133" w:rsidP="007A0133">
      <w:pPr>
        <w:pStyle w:val="13SumberPustaka"/>
        <w:ind w:left="0" w:firstLine="0"/>
        <w:rPr>
          <w:b/>
          <w:sz w:val="24"/>
          <w:szCs w:val="24"/>
        </w:rPr>
      </w:pPr>
      <w:r w:rsidRPr="00F737F6">
        <w:rPr>
          <w:b/>
          <w:sz w:val="24"/>
          <w:szCs w:val="24"/>
        </w:rPr>
        <w:lastRenderedPageBreak/>
        <w:t>PENDALUHUAN</w:t>
      </w:r>
    </w:p>
    <w:p w14:paraId="595F4E65" w14:textId="77777777" w:rsidR="00E34DDB" w:rsidRPr="00F737F6" w:rsidRDefault="00E34DDB" w:rsidP="00E34DDB">
      <w:pPr>
        <w:pStyle w:val="08PrgfInd63"/>
      </w:pPr>
      <w:proofErr w:type="gramStart"/>
      <w:r w:rsidRPr="00F737F6">
        <w:t>Pendidikan merupakan salah satu faktor penting, kemajuan suatu Negara dapat di ukur dari tingkat pendidikan Negara itu.</w:t>
      </w:r>
      <w:proofErr w:type="gramEnd"/>
      <w:r w:rsidRPr="00F737F6">
        <w:t xml:space="preserve"> Pendidikan yang baik pastinya </w:t>
      </w:r>
      <w:proofErr w:type="gramStart"/>
      <w:r w:rsidRPr="00F737F6">
        <w:t>akan</w:t>
      </w:r>
      <w:proofErr w:type="gramEnd"/>
      <w:r w:rsidRPr="00F737F6">
        <w:t xml:space="preserve"> melahirkan generasi penerus bangsa yang baik juga.</w:t>
      </w:r>
    </w:p>
    <w:p w14:paraId="1930A3B0" w14:textId="77777777" w:rsidR="00E34DDB" w:rsidRPr="00F737F6" w:rsidRDefault="00E34DDB" w:rsidP="00E34DDB">
      <w:pPr>
        <w:ind w:firstLine="567"/>
        <w:jc w:val="both"/>
        <w:rPr>
          <w:rFonts w:ascii="Times New Roman" w:hAnsi="Times New Roman" w:cs="Times New Roman"/>
        </w:rPr>
      </w:pPr>
      <w:r w:rsidRPr="00F737F6">
        <w:rPr>
          <w:rFonts w:ascii="Times New Roman" w:hAnsi="Times New Roman" w:cs="Times New Roman"/>
        </w:rPr>
        <w:t xml:space="preserve">Rendahnya kualitas pendidikan di Indonesia adalah masalah standarisasi pengajaran, dan proses belajar mengajar yang kurang menarik, sehingga keinginan siswa untuk belajar menjadi sangat kurang. Hal tersebut masih menjadi masalah umum selain </w:t>
      </w:r>
      <w:proofErr w:type="gramStart"/>
      <w:r w:rsidRPr="00F737F6">
        <w:rPr>
          <w:rFonts w:ascii="Times New Roman" w:hAnsi="Times New Roman" w:cs="Times New Roman"/>
        </w:rPr>
        <w:t>kurang  kreatifnya</w:t>
      </w:r>
      <w:proofErr w:type="gramEnd"/>
      <w:r w:rsidRPr="00F737F6">
        <w:rPr>
          <w:rFonts w:ascii="Times New Roman" w:hAnsi="Times New Roman" w:cs="Times New Roman"/>
        </w:rPr>
        <w:t xml:space="preserve"> para pendidik dalam membimbing siswa.</w:t>
      </w:r>
    </w:p>
    <w:p w14:paraId="75CC4EF0" w14:textId="535EFC4C" w:rsidR="00E34DDB" w:rsidRPr="00F737F6" w:rsidRDefault="00E34DDB" w:rsidP="00E34DDB">
      <w:pPr>
        <w:ind w:firstLine="567"/>
        <w:jc w:val="both"/>
        <w:rPr>
          <w:rFonts w:ascii="Times New Roman" w:hAnsi="Times New Roman" w:cs="Times New Roman"/>
        </w:rPr>
      </w:pPr>
      <w:r w:rsidRPr="00F737F6">
        <w:rPr>
          <w:rFonts w:ascii="Times New Roman" w:hAnsi="Times New Roman" w:cs="Times New Roman"/>
        </w:rPr>
        <w:t xml:space="preserve">Belajar adalah suatu aktivitas atau suatu proses untuk memperoleh pengetahuan, meningkatkan keterampilan, memperbaiki perilaku, sikap, dan mengokohkan kepribadian. </w:t>
      </w:r>
      <w:proofErr w:type="gramStart"/>
      <w:r w:rsidRPr="00F737F6">
        <w:rPr>
          <w:rFonts w:ascii="Times New Roman" w:hAnsi="Times New Roman" w:cs="Times New Roman"/>
        </w:rPr>
        <w:t>(</w:t>
      </w:r>
      <w:r w:rsidR="00F62EAA" w:rsidRPr="00F737F6">
        <w:rPr>
          <w:rFonts w:ascii="Times New Roman" w:hAnsi="Times New Roman" w:cs="Times New Roman"/>
        </w:rPr>
        <w:t xml:space="preserve"> S</w:t>
      </w:r>
      <w:r w:rsidRPr="00F737F6">
        <w:rPr>
          <w:rFonts w:ascii="Times New Roman" w:hAnsi="Times New Roman" w:cs="Times New Roman"/>
        </w:rPr>
        <w:t>uyono</w:t>
      </w:r>
      <w:proofErr w:type="gramEnd"/>
      <w:r w:rsidR="00F62EAA" w:rsidRPr="00F737F6">
        <w:rPr>
          <w:rFonts w:ascii="Times New Roman" w:hAnsi="Times New Roman" w:cs="Times New Roman"/>
        </w:rPr>
        <w:t xml:space="preserve"> </w:t>
      </w:r>
      <w:r w:rsidRPr="00F737F6">
        <w:rPr>
          <w:rFonts w:ascii="Times New Roman" w:hAnsi="Times New Roman" w:cs="Times New Roman"/>
        </w:rPr>
        <w:t>&amp;</w:t>
      </w:r>
      <w:r w:rsidR="00F62EAA" w:rsidRPr="00F737F6">
        <w:rPr>
          <w:rFonts w:ascii="Times New Roman" w:hAnsi="Times New Roman" w:cs="Times New Roman"/>
        </w:rPr>
        <w:t xml:space="preserve"> H</w:t>
      </w:r>
      <w:r w:rsidRPr="00F737F6">
        <w:rPr>
          <w:rFonts w:ascii="Times New Roman" w:hAnsi="Times New Roman" w:cs="Times New Roman"/>
        </w:rPr>
        <w:t>ariyanto, 20</w:t>
      </w:r>
      <w:r w:rsidR="000375C2" w:rsidRPr="00F737F6">
        <w:rPr>
          <w:rFonts w:ascii="Times New Roman" w:hAnsi="Times New Roman" w:cs="Times New Roman"/>
        </w:rPr>
        <w:t>11</w:t>
      </w:r>
      <w:r w:rsidR="00F62EAA" w:rsidRPr="00F737F6">
        <w:rPr>
          <w:rFonts w:ascii="Times New Roman" w:hAnsi="Times New Roman" w:cs="Times New Roman"/>
        </w:rPr>
        <w:t xml:space="preserve"> )</w:t>
      </w:r>
    </w:p>
    <w:p w14:paraId="1255E71D" w14:textId="608146AE" w:rsidR="007B3F78" w:rsidRPr="00F737F6" w:rsidRDefault="00F50999" w:rsidP="00F50999">
      <w:pPr>
        <w:pStyle w:val="ListParagraph"/>
        <w:spacing w:after="0" w:line="240" w:lineRule="auto"/>
        <w:ind w:left="0" w:firstLine="567"/>
        <w:jc w:val="both"/>
        <w:rPr>
          <w:rFonts w:ascii="Times New Roman" w:hAnsi="Times New Roman" w:cs="Times New Roman"/>
          <w:sz w:val="24"/>
          <w:szCs w:val="24"/>
        </w:rPr>
      </w:pPr>
      <w:proofErr w:type="gramStart"/>
      <w:r w:rsidRPr="00F737F6">
        <w:rPr>
          <w:rFonts w:ascii="Times New Roman" w:hAnsi="Times New Roman" w:cs="Times New Roman"/>
          <w:sz w:val="24"/>
          <w:szCs w:val="24"/>
        </w:rPr>
        <w:t>Hasil belajar merupakan tujuan akhir dilaksanakan kegiatan pembelajaran di sekolah.</w:t>
      </w:r>
      <w:proofErr w:type="gramEnd"/>
      <w:r w:rsidRPr="00F737F6">
        <w:rPr>
          <w:rFonts w:ascii="Times New Roman" w:hAnsi="Times New Roman" w:cs="Times New Roman"/>
          <w:sz w:val="24"/>
          <w:szCs w:val="24"/>
        </w:rPr>
        <w:t xml:space="preserve"> Hasil belajar dapat ditingkatkan melalui usaha sadar yang dilakukan secara sistematis mengarah kepada perubahan yang positif yang kemudian disebut dengan proses belajar. Akhir dari proses belajar adalah perolehan suatu hasil belajar sisw</w:t>
      </w:r>
      <w:r w:rsidR="000375C2" w:rsidRPr="00F737F6">
        <w:rPr>
          <w:rFonts w:ascii="Times New Roman" w:hAnsi="Times New Roman" w:cs="Times New Roman"/>
          <w:sz w:val="24"/>
          <w:szCs w:val="24"/>
        </w:rPr>
        <w:t>a (Dimyati dan mudjiono, 2009</w:t>
      </w:r>
      <w:r w:rsidRPr="00F737F6">
        <w:rPr>
          <w:rFonts w:ascii="Times New Roman" w:hAnsi="Times New Roman" w:cs="Times New Roman"/>
          <w:sz w:val="24"/>
          <w:szCs w:val="24"/>
        </w:rPr>
        <w:t>)</w:t>
      </w:r>
    </w:p>
    <w:p w14:paraId="65285F73" w14:textId="431334E2" w:rsidR="000375C2" w:rsidRPr="00F737F6" w:rsidRDefault="000375C2" w:rsidP="008B5BB5">
      <w:pPr>
        <w:pStyle w:val="ListParagraph"/>
        <w:spacing w:after="0" w:line="240" w:lineRule="auto"/>
        <w:ind w:left="0" w:firstLine="357"/>
        <w:jc w:val="both"/>
        <w:rPr>
          <w:rFonts w:ascii="Times New Roman" w:hAnsi="Times New Roman" w:cs="Times New Roman"/>
          <w:sz w:val="24"/>
          <w:szCs w:val="24"/>
        </w:rPr>
      </w:pPr>
      <w:r w:rsidRPr="00F737F6">
        <w:rPr>
          <w:rFonts w:ascii="Times New Roman" w:hAnsi="Times New Roman" w:cs="Times New Roman"/>
          <w:sz w:val="24"/>
          <w:szCs w:val="24"/>
        </w:rPr>
        <w:t xml:space="preserve">Wahidmurni, </w:t>
      </w:r>
      <w:proofErr w:type="gramStart"/>
      <w:r w:rsidRPr="00F737F6">
        <w:rPr>
          <w:rFonts w:ascii="Times New Roman" w:hAnsi="Times New Roman" w:cs="Times New Roman"/>
          <w:sz w:val="24"/>
          <w:szCs w:val="24"/>
        </w:rPr>
        <w:t>dkk(</w:t>
      </w:r>
      <w:proofErr w:type="gramEnd"/>
      <w:r w:rsidRPr="00F737F6">
        <w:rPr>
          <w:rFonts w:ascii="Times New Roman" w:hAnsi="Times New Roman" w:cs="Times New Roman"/>
          <w:sz w:val="24"/>
          <w:szCs w:val="24"/>
        </w:rPr>
        <w:t>2010: 18) menjelaskan bahwa seseorang dapat dikatakan telah berhasil dalam belajar jika ia mampu menunjukan adanya perubahan dalam dirinya</w:t>
      </w:r>
    </w:p>
    <w:p w14:paraId="7BB0FF45" w14:textId="08C122BC" w:rsidR="00F365E7" w:rsidRPr="00F737F6" w:rsidRDefault="00F365E7" w:rsidP="00F365E7">
      <w:pPr>
        <w:ind w:firstLine="589"/>
        <w:jc w:val="both"/>
        <w:rPr>
          <w:rFonts w:ascii="Times New Roman" w:hAnsi="Times New Roman" w:cs="Times New Roman"/>
        </w:rPr>
      </w:pPr>
      <w:r w:rsidRPr="00F737F6">
        <w:rPr>
          <w:rFonts w:ascii="Times New Roman" w:hAnsi="Times New Roman" w:cs="Times New Roman"/>
        </w:rPr>
        <w:t xml:space="preserve">Berdasarkan teori di atas maka dapat disimpulkan bahwa, hasil belajar adalah keseluruhan proses akhir dari kegiatan pembelajaran antara guru dan siswa. </w:t>
      </w:r>
      <w:proofErr w:type="gramStart"/>
      <w:r w:rsidRPr="00F737F6">
        <w:rPr>
          <w:rFonts w:ascii="Times New Roman" w:hAnsi="Times New Roman" w:cs="Times New Roman"/>
        </w:rPr>
        <w:t>Yang awalnya siswa tidak tahu, menjadi tahu, yang awalnya tidak mengerti, menjadi mengerti.</w:t>
      </w:r>
      <w:proofErr w:type="gramEnd"/>
    </w:p>
    <w:p w14:paraId="6CF77358" w14:textId="4E9D8349" w:rsidR="00B24A33" w:rsidRPr="00F737F6" w:rsidRDefault="007B3F78" w:rsidP="000A615E">
      <w:pPr>
        <w:ind w:firstLine="567"/>
        <w:jc w:val="both"/>
        <w:rPr>
          <w:rFonts w:ascii="Times New Roman" w:hAnsi="Times New Roman" w:cs="Times New Roman"/>
        </w:rPr>
      </w:pPr>
      <w:r w:rsidRPr="00F737F6">
        <w:rPr>
          <w:rFonts w:ascii="Times New Roman" w:hAnsi="Times New Roman" w:cs="Times New Roman"/>
        </w:rPr>
        <w:t>Hasil wawancara dan pegamatan di S</w:t>
      </w:r>
      <w:r w:rsidR="008B5BB5" w:rsidRPr="00F737F6">
        <w:rPr>
          <w:rFonts w:ascii="Times New Roman" w:hAnsi="Times New Roman" w:cs="Times New Roman"/>
        </w:rPr>
        <w:t>MP</w:t>
      </w:r>
      <w:r w:rsidRPr="00F737F6">
        <w:rPr>
          <w:rFonts w:ascii="Times New Roman" w:hAnsi="Times New Roman" w:cs="Times New Roman"/>
        </w:rPr>
        <w:t xml:space="preserve"> Negeri 2 Tondano, penyebab Kebanyakan siswa sering merasakan kesulitan dalam proses pembelajaran dikarenakan proses pembelajaran yang kurang menarik, disertai dengan pendekatan guru terhadap siswa yang masih sangat kurang</w:t>
      </w:r>
      <w:r w:rsidR="00F63EA9" w:rsidRPr="00F737F6">
        <w:rPr>
          <w:rFonts w:ascii="Times New Roman" w:hAnsi="Times New Roman" w:cs="Times New Roman"/>
        </w:rPr>
        <w:t>,</w:t>
      </w:r>
      <w:r w:rsidR="000A615E" w:rsidRPr="00F737F6">
        <w:rPr>
          <w:rFonts w:ascii="Times New Roman" w:hAnsi="Times New Roman" w:cs="Times New Roman"/>
        </w:rPr>
        <w:t xml:space="preserve"> Ditambah lagi </w:t>
      </w:r>
      <w:r w:rsidR="000A615E" w:rsidRPr="00F737F6">
        <w:rPr>
          <w:rFonts w:ascii="Times New Roman" w:hAnsi="Times New Roman" w:cs="Times New Roman"/>
        </w:rPr>
        <w:lastRenderedPageBreak/>
        <w:t xml:space="preserve">dengan adanya berbagai anggapan yang muncul dari berbagai pihak yang menyatakan bahwa matematika itu sangat sulit. </w:t>
      </w:r>
      <w:r w:rsidR="00F63EA9" w:rsidRPr="00F737F6">
        <w:rPr>
          <w:rFonts w:ascii="Times New Roman" w:hAnsi="Times New Roman" w:cs="Times New Roman"/>
        </w:rPr>
        <w:t xml:space="preserve">Kurangnya pemahaman dasar siswa tentang matematika juga menjadi salah satu faktor utama sehingga dalam pembelajaran menjadi kurang efektif, hal ini </w:t>
      </w:r>
      <w:proofErr w:type="gramStart"/>
      <w:r w:rsidR="00F63EA9" w:rsidRPr="00F737F6">
        <w:rPr>
          <w:rFonts w:ascii="Times New Roman" w:hAnsi="Times New Roman" w:cs="Times New Roman"/>
        </w:rPr>
        <w:t>menyebabkan  hasil</w:t>
      </w:r>
      <w:proofErr w:type="gramEnd"/>
      <w:r w:rsidR="00F63EA9" w:rsidRPr="00F737F6">
        <w:rPr>
          <w:rFonts w:ascii="Times New Roman" w:hAnsi="Times New Roman" w:cs="Times New Roman"/>
        </w:rPr>
        <w:t xml:space="preserve"> belajar siswa dibawah rata-rata.</w:t>
      </w:r>
      <w:r w:rsidR="00520F1B" w:rsidRPr="00F737F6">
        <w:rPr>
          <w:rFonts w:ascii="Times New Roman" w:hAnsi="Times New Roman" w:cs="Times New Roman"/>
        </w:rPr>
        <w:t xml:space="preserve"> </w:t>
      </w:r>
      <w:proofErr w:type="gramStart"/>
      <w:r w:rsidR="00520F1B" w:rsidRPr="00F737F6">
        <w:rPr>
          <w:rFonts w:ascii="Times New Roman" w:hAnsi="Times New Roman" w:cs="Times New Roman"/>
        </w:rPr>
        <w:t>Pembelajaran yang diterapkan adalah pembelajar konvensional.</w:t>
      </w:r>
      <w:proofErr w:type="gramEnd"/>
      <w:r w:rsidR="00520F1B" w:rsidRPr="00F737F6">
        <w:rPr>
          <w:rFonts w:ascii="Times New Roman" w:hAnsi="Times New Roman" w:cs="Times New Roman"/>
        </w:rPr>
        <w:t xml:space="preserve"> </w:t>
      </w:r>
      <w:proofErr w:type="gramStart"/>
      <w:r w:rsidR="00520F1B" w:rsidRPr="00F737F6">
        <w:rPr>
          <w:rFonts w:ascii="Times New Roman" w:hAnsi="Times New Roman" w:cs="Times New Roman"/>
        </w:rPr>
        <w:t>Pembelajaran konvensional.</w:t>
      </w:r>
      <w:proofErr w:type="gramEnd"/>
    </w:p>
    <w:p w14:paraId="0BC26EB3" w14:textId="43BFB590" w:rsidR="00520F1B" w:rsidRPr="00F737F6" w:rsidRDefault="00520F1B" w:rsidP="00520F1B">
      <w:pPr>
        <w:pStyle w:val="ListParagraph"/>
        <w:tabs>
          <w:tab w:val="left" w:pos="0"/>
        </w:tabs>
        <w:spacing w:after="0" w:line="240" w:lineRule="auto"/>
        <w:ind w:left="0" w:firstLine="709"/>
        <w:jc w:val="both"/>
        <w:rPr>
          <w:rFonts w:ascii="Times New Roman" w:hAnsi="Times New Roman" w:cs="Times New Roman"/>
          <w:sz w:val="24"/>
          <w:szCs w:val="24"/>
        </w:rPr>
      </w:pPr>
      <w:r w:rsidRPr="00F737F6">
        <w:rPr>
          <w:rFonts w:ascii="Times New Roman" w:hAnsi="Times New Roman" w:cs="Times New Roman"/>
          <w:sz w:val="24"/>
          <w:szCs w:val="24"/>
        </w:rPr>
        <w:t xml:space="preserve">Model pembelajaran konvensional adalah suatu pembelajaran yang berpusat pada guru sebagai sumber informasi sedangkan siswa hanya diam mendengarkan </w:t>
      </w:r>
      <w:proofErr w:type="gramStart"/>
      <w:r w:rsidRPr="00F737F6">
        <w:rPr>
          <w:rFonts w:ascii="Times New Roman" w:hAnsi="Times New Roman" w:cs="Times New Roman"/>
          <w:sz w:val="24"/>
          <w:szCs w:val="24"/>
        </w:rPr>
        <w:t>apa</w:t>
      </w:r>
      <w:proofErr w:type="gramEnd"/>
      <w:r w:rsidRPr="00F737F6">
        <w:rPr>
          <w:rFonts w:ascii="Times New Roman" w:hAnsi="Times New Roman" w:cs="Times New Roman"/>
          <w:sz w:val="24"/>
          <w:szCs w:val="24"/>
        </w:rPr>
        <w:t xml:space="preserve"> yang disampaikan guru. </w:t>
      </w:r>
      <w:proofErr w:type="gramStart"/>
      <w:r w:rsidRPr="00F737F6">
        <w:rPr>
          <w:rFonts w:ascii="Times New Roman" w:hAnsi="Times New Roman" w:cs="Times New Roman"/>
          <w:sz w:val="24"/>
          <w:szCs w:val="24"/>
        </w:rPr>
        <w:t>Model pembelajaran konvensional cenderung menitik beratkan pada kondisi komunikasi satu arah.</w:t>
      </w:r>
      <w:proofErr w:type="gramEnd"/>
      <w:r w:rsidRPr="00F737F6">
        <w:rPr>
          <w:rFonts w:ascii="Times New Roman" w:hAnsi="Times New Roman" w:cs="Times New Roman"/>
          <w:sz w:val="24"/>
          <w:szCs w:val="24"/>
        </w:rPr>
        <w:t xml:space="preserve"> Jadi guru satu-satunya yang memberikan bahan elajaran dengan metode ceramah, dan siswa mendengarkan lalu menghafal se</w:t>
      </w:r>
      <w:r w:rsidR="00BB449E" w:rsidRPr="00F737F6">
        <w:rPr>
          <w:rFonts w:ascii="Times New Roman" w:hAnsi="Times New Roman" w:cs="Times New Roman"/>
          <w:sz w:val="24"/>
          <w:szCs w:val="24"/>
        </w:rPr>
        <w:t xml:space="preserve">mua yang disampaikan </w:t>
      </w:r>
      <w:proofErr w:type="gramStart"/>
      <w:r w:rsidR="00BB449E" w:rsidRPr="00F737F6">
        <w:rPr>
          <w:rFonts w:ascii="Times New Roman" w:hAnsi="Times New Roman" w:cs="Times New Roman"/>
          <w:sz w:val="24"/>
          <w:szCs w:val="24"/>
        </w:rPr>
        <w:t>( Sari</w:t>
      </w:r>
      <w:proofErr w:type="gramEnd"/>
      <w:r w:rsidR="00BB449E" w:rsidRPr="00F737F6">
        <w:rPr>
          <w:rFonts w:ascii="Times New Roman" w:hAnsi="Times New Roman" w:cs="Times New Roman"/>
          <w:sz w:val="24"/>
          <w:szCs w:val="24"/>
        </w:rPr>
        <w:t xml:space="preserve"> &amp; madio, 2013 )</w:t>
      </w:r>
    </w:p>
    <w:p w14:paraId="06410C33" w14:textId="12527B8E" w:rsidR="00D95CBD" w:rsidRPr="00F737F6" w:rsidRDefault="008B5BB5" w:rsidP="007B55F6">
      <w:pPr>
        <w:autoSpaceDE w:val="0"/>
        <w:autoSpaceDN w:val="0"/>
        <w:adjustRightInd w:val="0"/>
        <w:jc w:val="both"/>
        <w:rPr>
          <w:rFonts w:ascii="Times New Roman" w:hAnsi="Times New Roman" w:cs="Times New Roman"/>
        </w:rPr>
      </w:pPr>
      <w:r w:rsidRPr="00F737F6">
        <w:rPr>
          <w:rFonts w:ascii="Times New Roman" w:hAnsi="Times New Roman" w:cs="Times New Roman"/>
          <w:b/>
        </w:rPr>
        <w:tab/>
      </w:r>
      <w:proofErr w:type="gramStart"/>
      <w:r w:rsidRPr="00F737F6">
        <w:rPr>
          <w:rFonts w:ascii="Times New Roman" w:hAnsi="Times New Roman" w:cs="Times New Roman"/>
        </w:rPr>
        <w:t xml:space="preserve">Untuk mengatasi masalah yang dialami siswa, </w:t>
      </w:r>
      <w:r w:rsidR="00F63EA9" w:rsidRPr="00F737F6">
        <w:rPr>
          <w:rFonts w:ascii="Times New Roman" w:hAnsi="Times New Roman" w:cs="Times New Roman"/>
        </w:rPr>
        <w:t xml:space="preserve">diperlukan </w:t>
      </w:r>
      <w:r w:rsidRPr="00F737F6">
        <w:rPr>
          <w:rFonts w:ascii="Times New Roman" w:hAnsi="Times New Roman" w:cs="Times New Roman"/>
        </w:rPr>
        <w:t>model pembelajaran yang mampu</w:t>
      </w:r>
      <w:r w:rsidR="00F63EA9" w:rsidRPr="00F737F6">
        <w:rPr>
          <w:rFonts w:ascii="Times New Roman" w:hAnsi="Times New Roman" w:cs="Times New Roman"/>
        </w:rPr>
        <w:t xml:space="preserve"> membuat suasana kelas menjadi lebih menarik </w:t>
      </w:r>
      <w:r w:rsidRPr="00F737F6">
        <w:rPr>
          <w:rFonts w:ascii="Times New Roman" w:hAnsi="Times New Roman" w:cs="Times New Roman"/>
        </w:rPr>
        <w:t xml:space="preserve">sehingga siswa menjadi </w:t>
      </w:r>
      <w:r w:rsidR="00F63EA9" w:rsidRPr="00F737F6">
        <w:rPr>
          <w:rFonts w:ascii="Times New Roman" w:hAnsi="Times New Roman" w:cs="Times New Roman"/>
        </w:rPr>
        <w:t>bersemangat untuk belajar salah</w:t>
      </w:r>
      <w:r w:rsidR="00D95B05" w:rsidRPr="00F737F6">
        <w:rPr>
          <w:rFonts w:ascii="Times New Roman" w:hAnsi="Times New Roman" w:cs="Times New Roman"/>
        </w:rPr>
        <w:t xml:space="preserve"> satunya dengan bentuk kelompok atau pembelajaran kooperatif.</w:t>
      </w:r>
      <w:proofErr w:type="gramEnd"/>
      <w:r w:rsidR="00D95B05" w:rsidRPr="00F737F6">
        <w:rPr>
          <w:rFonts w:ascii="Times New Roman" w:hAnsi="Times New Roman" w:cs="Times New Roman"/>
        </w:rPr>
        <w:t xml:space="preserve"> Pembelajaran kooperatif adalah pembelajaran dilakukan secara tim, tim merupakan tempat untuk mencapai tujuan</w:t>
      </w:r>
      <w:r w:rsidR="000922D2" w:rsidRPr="00F737F6">
        <w:rPr>
          <w:rFonts w:ascii="Times New Roman" w:hAnsi="Times New Roman" w:cs="Times New Roman"/>
        </w:rPr>
        <w:t xml:space="preserve">, oleh karena itu tim harus mampu </w:t>
      </w:r>
      <w:r w:rsidR="00BB449E" w:rsidRPr="00F737F6">
        <w:rPr>
          <w:rFonts w:ascii="Times New Roman" w:hAnsi="Times New Roman" w:cs="Times New Roman"/>
        </w:rPr>
        <w:t xml:space="preserve">membuat setiap siswa belajar </w:t>
      </w:r>
      <w:proofErr w:type="gramStart"/>
      <w:r w:rsidR="00BB449E" w:rsidRPr="00F737F6">
        <w:rPr>
          <w:rFonts w:ascii="Times New Roman" w:hAnsi="Times New Roman" w:cs="Times New Roman"/>
        </w:rPr>
        <w:t>( R</w:t>
      </w:r>
      <w:r w:rsidR="000922D2" w:rsidRPr="00F737F6">
        <w:rPr>
          <w:rFonts w:ascii="Times New Roman" w:hAnsi="Times New Roman" w:cs="Times New Roman"/>
        </w:rPr>
        <w:t>usman</w:t>
      </w:r>
      <w:proofErr w:type="gramEnd"/>
      <w:r w:rsidR="000922D2" w:rsidRPr="00F737F6">
        <w:rPr>
          <w:rFonts w:ascii="Times New Roman" w:hAnsi="Times New Roman" w:cs="Times New Roman"/>
        </w:rPr>
        <w:t>, 2012 )</w:t>
      </w:r>
      <w:r w:rsidR="00F63EA9" w:rsidRPr="00F737F6">
        <w:rPr>
          <w:rFonts w:ascii="Times New Roman" w:hAnsi="Times New Roman" w:cs="Times New Roman"/>
        </w:rPr>
        <w:t xml:space="preserve"> dengan belajar bersama kejenuhan dalam proses pembelajar</w:t>
      </w:r>
      <w:r w:rsidR="000922D2" w:rsidRPr="00F737F6">
        <w:rPr>
          <w:rFonts w:ascii="Times New Roman" w:hAnsi="Times New Roman" w:cs="Times New Roman"/>
        </w:rPr>
        <w:t>an</w:t>
      </w:r>
      <w:r w:rsidR="00F63EA9" w:rsidRPr="00F737F6">
        <w:rPr>
          <w:rFonts w:ascii="Times New Roman" w:hAnsi="Times New Roman" w:cs="Times New Roman"/>
        </w:rPr>
        <w:t xml:space="preserve"> dapat diatasi. Dengan pembentukan kelompok, siswa </w:t>
      </w:r>
      <w:proofErr w:type="gramStart"/>
      <w:r w:rsidR="00F63EA9" w:rsidRPr="00F737F6">
        <w:rPr>
          <w:rFonts w:ascii="Times New Roman" w:hAnsi="Times New Roman" w:cs="Times New Roman"/>
        </w:rPr>
        <w:t>akan</w:t>
      </w:r>
      <w:proofErr w:type="gramEnd"/>
      <w:r w:rsidR="00F63EA9" w:rsidRPr="00F737F6">
        <w:rPr>
          <w:rFonts w:ascii="Times New Roman" w:hAnsi="Times New Roman" w:cs="Times New Roman"/>
        </w:rPr>
        <w:t xml:space="preserve"> lebih aktif. </w:t>
      </w:r>
      <w:r w:rsidR="00F63EA9" w:rsidRPr="00F737F6">
        <w:rPr>
          <w:rFonts w:ascii="Times New Roman" w:hAnsi="Times New Roman" w:cs="Times New Roman"/>
          <w:i/>
        </w:rPr>
        <w:t xml:space="preserve">Think pair share </w:t>
      </w:r>
      <w:r w:rsidR="00F63EA9" w:rsidRPr="00F737F6">
        <w:rPr>
          <w:rFonts w:ascii="Times New Roman" w:hAnsi="Times New Roman" w:cs="Times New Roman"/>
        </w:rPr>
        <w:t xml:space="preserve">adalah </w:t>
      </w:r>
      <w:r w:rsidR="00D95B05" w:rsidRPr="00F737F6">
        <w:rPr>
          <w:rFonts w:ascii="Times New Roman" w:hAnsi="Times New Roman" w:cs="Times New Roman"/>
        </w:rPr>
        <w:t xml:space="preserve">salah satu </w:t>
      </w:r>
      <w:r w:rsidR="00F63EA9" w:rsidRPr="00F737F6">
        <w:rPr>
          <w:rFonts w:ascii="Times New Roman" w:hAnsi="Times New Roman" w:cs="Times New Roman"/>
        </w:rPr>
        <w:t>model pembelajaran</w:t>
      </w:r>
      <w:r w:rsidR="000922D2" w:rsidRPr="00F737F6">
        <w:rPr>
          <w:rFonts w:ascii="Times New Roman" w:hAnsi="Times New Roman" w:cs="Times New Roman"/>
        </w:rPr>
        <w:t xml:space="preserve"> </w:t>
      </w:r>
      <w:proofErr w:type="gramStart"/>
      <w:r w:rsidR="000922D2" w:rsidRPr="00F737F6">
        <w:rPr>
          <w:rFonts w:ascii="Times New Roman" w:hAnsi="Times New Roman" w:cs="Times New Roman"/>
        </w:rPr>
        <w:t xml:space="preserve">kooperatif </w:t>
      </w:r>
      <w:r w:rsidR="00F63EA9" w:rsidRPr="00F737F6">
        <w:rPr>
          <w:rFonts w:ascii="Times New Roman" w:hAnsi="Times New Roman" w:cs="Times New Roman"/>
        </w:rPr>
        <w:t xml:space="preserve"> yang</w:t>
      </w:r>
      <w:proofErr w:type="gramEnd"/>
      <w:r w:rsidR="00D95B05" w:rsidRPr="00F737F6">
        <w:rPr>
          <w:rFonts w:ascii="Times New Roman" w:hAnsi="Times New Roman" w:cs="Times New Roman"/>
        </w:rPr>
        <w:t xml:space="preserve"> sesuai. </w:t>
      </w:r>
      <w:r w:rsidR="007B55F6" w:rsidRPr="00F737F6">
        <w:rPr>
          <w:rFonts w:ascii="Times New Roman" w:hAnsi="Times New Roman" w:cs="Times New Roman"/>
        </w:rPr>
        <w:t xml:space="preserve">Model ini </w:t>
      </w:r>
      <w:r w:rsidR="00D95CBD" w:rsidRPr="00F737F6">
        <w:rPr>
          <w:rFonts w:ascii="Times New Roman" w:hAnsi="Times New Roman" w:cs="Times New Roman"/>
        </w:rPr>
        <w:t>efektif untuk mengub</w:t>
      </w:r>
      <w:r w:rsidR="005311D3" w:rsidRPr="00F737F6">
        <w:rPr>
          <w:rFonts w:ascii="Times New Roman" w:hAnsi="Times New Roman" w:cs="Times New Roman"/>
        </w:rPr>
        <w:t xml:space="preserve">ah pola diskusi di dalam kelas, dan </w:t>
      </w:r>
      <w:proofErr w:type="gramStart"/>
      <w:r w:rsidR="00D95CBD" w:rsidRPr="00F737F6">
        <w:rPr>
          <w:rFonts w:ascii="Times New Roman" w:hAnsi="Times New Roman" w:cs="Times New Roman"/>
        </w:rPr>
        <w:t>menantang  bahwa</w:t>
      </w:r>
      <w:proofErr w:type="gramEnd"/>
      <w:r w:rsidR="00D95CBD" w:rsidRPr="00F737F6">
        <w:rPr>
          <w:rFonts w:ascii="Times New Roman" w:hAnsi="Times New Roman" w:cs="Times New Roman"/>
        </w:rPr>
        <w:t xml:space="preserve"> seluruh resistensi dan diskusi perlu di lakukan di dalam kelompok. </w:t>
      </w:r>
      <w:r w:rsidR="00D95CBD" w:rsidRPr="00F737F6">
        <w:rPr>
          <w:rFonts w:ascii="Times New Roman" w:hAnsi="Times New Roman" w:cs="Times New Roman"/>
          <w:i/>
        </w:rPr>
        <w:t xml:space="preserve">Think pair share </w:t>
      </w:r>
      <w:r w:rsidR="00D95CBD" w:rsidRPr="00F737F6">
        <w:rPr>
          <w:rFonts w:ascii="Times New Roman" w:hAnsi="Times New Roman" w:cs="Times New Roman"/>
        </w:rPr>
        <w:t xml:space="preserve">memiliki prosedur yang ditetapkan secara eksplisit untuk memberi siswa banyak waktu untuk berpikir, menjawab, dan saling membantu satu </w:t>
      </w:r>
      <w:proofErr w:type="gramStart"/>
      <w:r w:rsidR="00D95CBD" w:rsidRPr="00F737F6">
        <w:rPr>
          <w:rFonts w:ascii="Times New Roman" w:hAnsi="Times New Roman" w:cs="Times New Roman"/>
        </w:rPr>
        <w:t>sama</w:t>
      </w:r>
      <w:proofErr w:type="gramEnd"/>
      <w:r w:rsidR="00D95CBD" w:rsidRPr="00F737F6">
        <w:rPr>
          <w:rFonts w:ascii="Times New Roman" w:hAnsi="Times New Roman" w:cs="Times New Roman"/>
        </w:rPr>
        <w:t xml:space="preserve"> lain. </w:t>
      </w:r>
      <w:proofErr w:type="gramStart"/>
      <w:r w:rsidR="00D95CBD" w:rsidRPr="00F737F6">
        <w:rPr>
          <w:rFonts w:ascii="Times New Roman" w:hAnsi="Times New Roman" w:cs="Times New Roman"/>
        </w:rPr>
        <w:t xml:space="preserve">Andaikan saja guru baru menyelesaikan suatu penyajian singkat, </w:t>
      </w:r>
      <w:r w:rsidR="00D95CBD" w:rsidRPr="00F737F6">
        <w:rPr>
          <w:rFonts w:ascii="Times New Roman" w:hAnsi="Times New Roman" w:cs="Times New Roman"/>
        </w:rPr>
        <w:lastRenderedPageBreak/>
        <w:t>atau siswa telah membaca suatu tugas, atau suatu situasi penuh teka-teki telah dikemukakan.</w:t>
      </w:r>
      <w:proofErr w:type="gramEnd"/>
      <w:r w:rsidR="00D95CBD" w:rsidRPr="00F737F6">
        <w:rPr>
          <w:rFonts w:ascii="Times New Roman" w:hAnsi="Times New Roman" w:cs="Times New Roman"/>
        </w:rPr>
        <w:t xml:space="preserve"> Sekarang guru menginginkan siswa yang lebih memikirkan secara lebih mendalam tentang </w:t>
      </w:r>
      <w:proofErr w:type="gramStart"/>
      <w:r w:rsidR="00D95CBD" w:rsidRPr="00F737F6">
        <w:rPr>
          <w:rFonts w:ascii="Times New Roman" w:hAnsi="Times New Roman" w:cs="Times New Roman"/>
        </w:rPr>
        <w:t>apa</w:t>
      </w:r>
      <w:proofErr w:type="gramEnd"/>
      <w:r w:rsidR="00D95CBD" w:rsidRPr="00F737F6">
        <w:rPr>
          <w:rFonts w:ascii="Times New Roman" w:hAnsi="Times New Roman" w:cs="Times New Roman"/>
        </w:rPr>
        <w:t xml:space="preserve"> yang telah dijelaskan atau di alami. Oleh karena itu, dipilih model pembelajaran </w:t>
      </w:r>
      <w:r w:rsidR="00D95CBD" w:rsidRPr="00F737F6">
        <w:rPr>
          <w:rFonts w:ascii="Times New Roman" w:hAnsi="Times New Roman" w:cs="Times New Roman"/>
          <w:i/>
        </w:rPr>
        <w:t xml:space="preserve">think pair </w:t>
      </w:r>
      <w:proofErr w:type="gramStart"/>
      <w:r w:rsidR="00D95CBD" w:rsidRPr="00F737F6">
        <w:rPr>
          <w:rFonts w:ascii="Times New Roman" w:hAnsi="Times New Roman" w:cs="Times New Roman"/>
          <w:i/>
        </w:rPr>
        <w:t xml:space="preserve">share </w:t>
      </w:r>
      <w:r w:rsidR="00D95CBD" w:rsidRPr="00F737F6">
        <w:rPr>
          <w:rFonts w:ascii="Times New Roman" w:hAnsi="Times New Roman" w:cs="Times New Roman"/>
        </w:rPr>
        <w:t xml:space="preserve"> sebagai</w:t>
      </w:r>
      <w:proofErr w:type="gramEnd"/>
      <w:r w:rsidR="00D95CBD" w:rsidRPr="00F737F6">
        <w:rPr>
          <w:rFonts w:ascii="Times New Roman" w:hAnsi="Times New Roman" w:cs="Times New Roman"/>
        </w:rPr>
        <w:t xml:space="preserve"> ganti tanya jawab di kelas</w:t>
      </w:r>
      <w:r w:rsidR="005311D3" w:rsidRPr="00F737F6">
        <w:rPr>
          <w:rFonts w:ascii="Times New Roman" w:hAnsi="Times New Roman" w:cs="Times New Roman"/>
        </w:rPr>
        <w:t xml:space="preserve"> </w:t>
      </w:r>
      <w:r w:rsidR="000A7C84" w:rsidRPr="00F737F6">
        <w:rPr>
          <w:rFonts w:ascii="Times New Roman" w:hAnsi="Times New Roman" w:cs="Times New Roman"/>
        </w:rPr>
        <w:t>(Fathurrohman, 2015)</w:t>
      </w:r>
      <w:r w:rsidR="007F4DA5" w:rsidRPr="00F737F6">
        <w:rPr>
          <w:rFonts w:ascii="Times New Roman" w:hAnsi="Times New Roman" w:cs="Times New Roman"/>
        </w:rPr>
        <w:t xml:space="preserve">. </w:t>
      </w:r>
    </w:p>
    <w:p w14:paraId="53999D60" w14:textId="77777777" w:rsidR="000A7C84" w:rsidRPr="00F737F6" w:rsidRDefault="000A7C84" w:rsidP="007B55F6">
      <w:pPr>
        <w:autoSpaceDE w:val="0"/>
        <w:autoSpaceDN w:val="0"/>
        <w:adjustRightInd w:val="0"/>
        <w:jc w:val="both"/>
        <w:rPr>
          <w:rFonts w:ascii="Times New Roman" w:hAnsi="Times New Roman" w:cs="Times New Roman"/>
        </w:rPr>
      </w:pPr>
    </w:p>
    <w:p w14:paraId="0D9340BB" w14:textId="77777777" w:rsidR="00D95CBD" w:rsidRPr="00F737F6" w:rsidRDefault="00D95CBD" w:rsidP="00D95CBD">
      <w:pPr>
        <w:pStyle w:val="08PrgfInd63"/>
        <w:ind w:firstLine="0"/>
        <w:rPr>
          <w:b/>
        </w:rPr>
      </w:pPr>
      <w:r w:rsidRPr="00F737F6">
        <w:rPr>
          <w:b/>
        </w:rPr>
        <w:t>METODE</w:t>
      </w:r>
    </w:p>
    <w:p w14:paraId="64C953D5" w14:textId="4DB64CFB" w:rsidR="00D95CBD" w:rsidRPr="00F737F6" w:rsidRDefault="00D95CBD" w:rsidP="00D95CBD">
      <w:pPr>
        <w:pStyle w:val="08PrgfInd63"/>
        <w:ind w:left="567" w:hanging="567"/>
        <w:rPr>
          <w:b/>
        </w:rPr>
      </w:pPr>
      <w:r w:rsidRPr="00F737F6">
        <w:rPr>
          <w:b/>
        </w:rPr>
        <w:t>Jenis</w:t>
      </w:r>
    </w:p>
    <w:p w14:paraId="65B40A67" w14:textId="634AEB34" w:rsidR="00D95CBD" w:rsidRPr="00F737F6" w:rsidRDefault="00D95CBD" w:rsidP="000A615E">
      <w:pPr>
        <w:pStyle w:val="08PrgfInd63"/>
        <w:ind w:firstLine="567"/>
      </w:pPr>
      <w:proofErr w:type="gramStart"/>
      <w:r w:rsidRPr="00F737F6">
        <w:t>Jenis penelitian ini adalah penelitian eksperimen semu.</w:t>
      </w:r>
      <w:proofErr w:type="gramEnd"/>
    </w:p>
    <w:p w14:paraId="22C7CB7F" w14:textId="77777777" w:rsidR="000A615E" w:rsidRPr="00F737F6" w:rsidRDefault="000A615E" w:rsidP="00D95CBD">
      <w:pPr>
        <w:pStyle w:val="08PrgfInd63"/>
        <w:ind w:firstLine="0"/>
      </w:pPr>
    </w:p>
    <w:p w14:paraId="424D54EE" w14:textId="2BC0059B" w:rsidR="00462E27" w:rsidRPr="00F737F6" w:rsidRDefault="00462E27" w:rsidP="00D95CBD">
      <w:pPr>
        <w:pStyle w:val="08PrgfInd63"/>
        <w:ind w:firstLine="0"/>
        <w:rPr>
          <w:b/>
        </w:rPr>
      </w:pPr>
      <w:r w:rsidRPr="00F737F6">
        <w:rPr>
          <w:b/>
        </w:rPr>
        <w:t>Tempat Dan Waktu</w:t>
      </w:r>
    </w:p>
    <w:p w14:paraId="342545CF" w14:textId="77777777" w:rsidR="00462E27" w:rsidRPr="00F737F6" w:rsidRDefault="00462E27" w:rsidP="000A615E">
      <w:pPr>
        <w:ind w:firstLine="567"/>
        <w:jc w:val="both"/>
        <w:rPr>
          <w:rFonts w:ascii="Times New Roman" w:hAnsi="Times New Roman" w:cs="Times New Roman"/>
        </w:rPr>
      </w:pPr>
      <w:r w:rsidRPr="00F737F6">
        <w:rPr>
          <w:rFonts w:ascii="Times New Roman" w:hAnsi="Times New Roman" w:cs="Times New Roman"/>
        </w:rPr>
        <w:t xml:space="preserve">Penelitian ini di lakukan di SMP N 2 Tondano pada semester </w:t>
      </w:r>
      <w:proofErr w:type="gramStart"/>
      <w:r w:rsidRPr="00F737F6">
        <w:rPr>
          <w:rFonts w:ascii="Times New Roman" w:hAnsi="Times New Roman" w:cs="Times New Roman"/>
        </w:rPr>
        <w:t>ganjil  2019</w:t>
      </w:r>
      <w:proofErr w:type="gramEnd"/>
      <w:r w:rsidRPr="00F737F6">
        <w:rPr>
          <w:rFonts w:ascii="Times New Roman" w:hAnsi="Times New Roman" w:cs="Times New Roman"/>
        </w:rPr>
        <w:t>/2020, dan waktu penelitian telah dilaksanakan pada tanggal 17-24 Agustus 2019.</w:t>
      </w:r>
    </w:p>
    <w:p w14:paraId="1ACE683F" w14:textId="77777777" w:rsidR="00D15173" w:rsidRPr="00F737F6" w:rsidRDefault="00D15173" w:rsidP="007B614C">
      <w:pPr>
        <w:jc w:val="both"/>
        <w:rPr>
          <w:rFonts w:ascii="Times New Roman" w:hAnsi="Times New Roman" w:cs="Times New Roman"/>
        </w:rPr>
      </w:pPr>
    </w:p>
    <w:p w14:paraId="050BE460" w14:textId="40BFD801" w:rsidR="00D15173" w:rsidRPr="00F737F6" w:rsidRDefault="00D15173" w:rsidP="00D15173">
      <w:pPr>
        <w:jc w:val="both"/>
        <w:rPr>
          <w:rFonts w:ascii="Times New Roman" w:hAnsi="Times New Roman" w:cs="Times New Roman"/>
          <w:b/>
        </w:rPr>
      </w:pPr>
      <w:r w:rsidRPr="00F737F6">
        <w:rPr>
          <w:rFonts w:ascii="Times New Roman" w:hAnsi="Times New Roman" w:cs="Times New Roman"/>
          <w:b/>
        </w:rPr>
        <w:t>Subjek</w:t>
      </w:r>
    </w:p>
    <w:p w14:paraId="5015006F" w14:textId="015AAB9A" w:rsidR="008308EB" w:rsidRPr="00F737F6" w:rsidRDefault="00D15173" w:rsidP="00CB0506">
      <w:pPr>
        <w:ind w:firstLine="567"/>
        <w:jc w:val="both"/>
        <w:rPr>
          <w:rFonts w:ascii="Times New Roman" w:hAnsi="Times New Roman" w:cs="Times New Roman"/>
        </w:rPr>
      </w:pPr>
      <w:proofErr w:type="gramStart"/>
      <w:r w:rsidRPr="00F737F6">
        <w:rPr>
          <w:rFonts w:ascii="Times New Roman" w:hAnsi="Times New Roman" w:cs="Times New Roman"/>
        </w:rPr>
        <w:t>Subjek dalam penelitian ini adalah</w:t>
      </w:r>
      <w:r w:rsidR="00415431" w:rsidRPr="00F737F6">
        <w:rPr>
          <w:rFonts w:ascii="Times New Roman" w:hAnsi="Times New Roman" w:cs="Times New Roman"/>
        </w:rPr>
        <w:t xml:space="preserve"> siswa kelas VIII B sebagai kelas eksperimen dan siswa kelas VIII A sebagai kelas kontrol.</w:t>
      </w:r>
      <w:proofErr w:type="gramEnd"/>
      <w:r w:rsidR="00415431" w:rsidRPr="00F737F6">
        <w:rPr>
          <w:rFonts w:ascii="Times New Roman" w:hAnsi="Times New Roman" w:cs="Times New Roman"/>
        </w:rPr>
        <w:t xml:space="preserve"> Kelas eksperimen menggunakan model pembelajaran </w:t>
      </w:r>
      <w:r w:rsidR="00415431" w:rsidRPr="00F737F6">
        <w:rPr>
          <w:rFonts w:ascii="Times New Roman" w:hAnsi="Times New Roman" w:cs="Times New Roman"/>
          <w:i/>
        </w:rPr>
        <w:t xml:space="preserve">think pair share, </w:t>
      </w:r>
      <w:r w:rsidR="00415431" w:rsidRPr="00F737F6">
        <w:rPr>
          <w:rFonts w:ascii="Times New Roman" w:hAnsi="Times New Roman" w:cs="Times New Roman"/>
        </w:rPr>
        <w:t>sedangkan kelas kontrol menggunakan model pembelajaran konvensional</w:t>
      </w:r>
    </w:p>
    <w:p w14:paraId="230829E9" w14:textId="77777777" w:rsidR="00415431" w:rsidRPr="00F737F6" w:rsidRDefault="00415431" w:rsidP="00415431">
      <w:pPr>
        <w:jc w:val="both"/>
        <w:rPr>
          <w:rFonts w:ascii="Times New Roman" w:hAnsi="Times New Roman" w:cs="Times New Roman"/>
        </w:rPr>
      </w:pPr>
    </w:p>
    <w:p w14:paraId="2FCEDC46" w14:textId="4C2278C7" w:rsidR="00415431" w:rsidRPr="00F737F6" w:rsidRDefault="00415431" w:rsidP="00415431">
      <w:pPr>
        <w:jc w:val="both"/>
        <w:rPr>
          <w:rFonts w:ascii="Times New Roman" w:hAnsi="Times New Roman" w:cs="Times New Roman"/>
          <w:b/>
        </w:rPr>
      </w:pPr>
      <w:r w:rsidRPr="00F737F6">
        <w:rPr>
          <w:rFonts w:ascii="Times New Roman" w:hAnsi="Times New Roman" w:cs="Times New Roman"/>
          <w:b/>
        </w:rPr>
        <w:t>Variabel</w:t>
      </w:r>
    </w:p>
    <w:p w14:paraId="2DE5393B" w14:textId="0E75E6D6" w:rsidR="00415431" w:rsidRPr="00F737F6" w:rsidRDefault="00415431" w:rsidP="00415431">
      <w:pPr>
        <w:ind w:firstLine="567"/>
        <w:jc w:val="both"/>
        <w:rPr>
          <w:rFonts w:ascii="Times New Roman" w:hAnsi="Times New Roman" w:cs="Times New Roman"/>
          <w:i/>
        </w:rPr>
      </w:pPr>
      <w:r w:rsidRPr="00F737F6">
        <w:rPr>
          <w:rFonts w:ascii="Times New Roman" w:hAnsi="Times New Roman" w:cs="Times New Roman"/>
        </w:rPr>
        <w:t>Variabel penelitian ini adalah hasil belajar siswa setel</w:t>
      </w:r>
      <w:r w:rsidR="007F4DA5" w:rsidRPr="00F737F6">
        <w:rPr>
          <w:rFonts w:ascii="Times New Roman" w:hAnsi="Times New Roman" w:cs="Times New Roman"/>
        </w:rPr>
        <w:t>a</w:t>
      </w:r>
      <w:r w:rsidRPr="00F737F6">
        <w:rPr>
          <w:rFonts w:ascii="Times New Roman" w:hAnsi="Times New Roman" w:cs="Times New Roman"/>
        </w:rPr>
        <w:t xml:space="preserve">h diberikan perlakuan penerapan </w:t>
      </w:r>
      <w:proofErr w:type="gramStart"/>
      <w:r w:rsidRPr="00F737F6">
        <w:rPr>
          <w:rFonts w:ascii="Times New Roman" w:hAnsi="Times New Roman" w:cs="Times New Roman"/>
        </w:rPr>
        <w:t xml:space="preserve">model </w:t>
      </w:r>
      <w:r w:rsidRPr="00F737F6">
        <w:rPr>
          <w:rFonts w:ascii="Times New Roman" w:hAnsi="Times New Roman" w:cs="Times New Roman"/>
          <w:i/>
        </w:rPr>
        <w:t xml:space="preserve"> think</w:t>
      </w:r>
      <w:proofErr w:type="gramEnd"/>
      <w:r w:rsidRPr="00F737F6">
        <w:rPr>
          <w:rFonts w:ascii="Times New Roman" w:hAnsi="Times New Roman" w:cs="Times New Roman"/>
          <w:i/>
        </w:rPr>
        <w:t xml:space="preserve"> pair share</w:t>
      </w:r>
    </w:p>
    <w:p w14:paraId="496519C7" w14:textId="77777777" w:rsidR="00415431" w:rsidRPr="00F737F6" w:rsidRDefault="00415431" w:rsidP="00415431">
      <w:pPr>
        <w:jc w:val="both"/>
        <w:rPr>
          <w:rFonts w:ascii="Times New Roman" w:hAnsi="Times New Roman" w:cs="Times New Roman"/>
          <w:i/>
        </w:rPr>
      </w:pPr>
    </w:p>
    <w:p w14:paraId="07304EC7" w14:textId="77777777" w:rsidR="000A615E" w:rsidRPr="00F737F6" w:rsidRDefault="000A615E" w:rsidP="000A615E">
      <w:pPr>
        <w:jc w:val="both"/>
        <w:rPr>
          <w:rFonts w:ascii="Times New Roman" w:eastAsia="Adobe Fan Heiti Std B" w:hAnsi="Times New Roman" w:cs="Times New Roman"/>
          <w:b/>
          <w:lang w:val="en-US"/>
        </w:rPr>
      </w:pPr>
      <w:r w:rsidRPr="00F737F6">
        <w:rPr>
          <w:rFonts w:ascii="Times New Roman" w:eastAsia="Adobe Fan Heiti Std B" w:hAnsi="Times New Roman" w:cs="Times New Roman"/>
          <w:b/>
          <w:lang w:val="id-ID"/>
        </w:rPr>
        <w:t>Instrumen Penelitian</w:t>
      </w:r>
    </w:p>
    <w:p w14:paraId="4C2E0B99" w14:textId="491CF838" w:rsidR="000A615E" w:rsidRPr="00F737F6" w:rsidRDefault="000A615E" w:rsidP="000A615E">
      <w:pPr>
        <w:ind w:firstLine="567"/>
        <w:jc w:val="both"/>
        <w:rPr>
          <w:rFonts w:ascii="Times New Roman" w:hAnsi="Times New Roman" w:cs="Times New Roman"/>
        </w:rPr>
      </w:pPr>
      <w:proofErr w:type="gramStart"/>
      <w:r w:rsidRPr="00F737F6">
        <w:rPr>
          <w:rFonts w:ascii="Times New Roman" w:hAnsi="Times New Roman" w:cs="Times New Roman"/>
        </w:rPr>
        <w:t xml:space="preserve">Instrument dalam penelitian ini adalah test tertulis dalam bentuk </w:t>
      </w:r>
      <w:r w:rsidRPr="00F737F6">
        <w:rPr>
          <w:rFonts w:ascii="Times New Roman" w:hAnsi="Times New Roman" w:cs="Times New Roman"/>
          <w:i/>
        </w:rPr>
        <w:t xml:space="preserve">essay </w:t>
      </w:r>
      <w:r w:rsidRPr="00F737F6">
        <w:rPr>
          <w:rFonts w:ascii="Times New Roman" w:hAnsi="Times New Roman" w:cs="Times New Roman"/>
        </w:rPr>
        <w:t>untuk mengukur hasil belajar siswa.</w:t>
      </w:r>
      <w:proofErr w:type="gramEnd"/>
    </w:p>
    <w:p w14:paraId="499A59FD" w14:textId="77777777" w:rsidR="00CB0506" w:rsidRPr="00F737F6" w:rsidRDefault="00CB0506" w:rsidP="00CB0506">
      <w:pPr>
        <w:jc w:val="both"/>
        <w:rPr>
          <w:rFonts w:ascii="Times New Roman" w:hAnsi="Times New Roman" w:cs="Times New Roman"/>
        </w:rPr>
      </w:pPr>
    </w:p>
    <w:p w14:paraId="5121E76B" w14:textId="4AC40F4F" w:rsidR="00A445F7" w:rsidRPr="00F737F6" w:rsidRDefault="00A445F7" w:rsidP="00CB0506">
      <w:pPr>
        <w:jc w:val="both"/>
        <w:rPr>
          <w:rFonts w:ascii="Times New Roman" w:hAnsi="Times New Roman" w:cs="Times New Roman"/>
          <w:b/>
        </w:rPr>
      </w:pPr>
      <w:r w:rsidRPr="00F737F6">
        <w:rPr>
          <w:rFonts w:ascii="Times New Roman" w:hAnsi="Times New Roman" w:cs="Times New Roman"/>
          <w:b/>
        </w:rPr>
        <w:t xml:space="preserve">Rancangan </w:t>
      </w:r>
    </w:p>
    <w:p w14:paraId="0F95ABFF" w14:textId="0E115393" w:rsidR="006D4C73" w:rsidRPr="00F737F6" w:rsidRDefault="00A445F7" w:rsidP="006D4C73">
      <w:pPr>
        <w:ind w:firstLine="567"/>
        <w:jc w:val="both"/>
        <w:rPr>
          <w:rFonts w:ascii="Times New Roman" w:hAnsi="Times New Roman" w:cs="Times New Roman"/>
          <w:i/>
        </w:rPr>
      </w:pPr>
      <w:r w:rsidRPr="00F737F6">
        <w:rPr>
          <w:rFonts w:ascii="Times New Roman" w:hAnsi="Times New Roman" w:cs="Times New Roman"/>
        </w:rPr>
        <w:t xml:space="preserve">Penelitian ini menggunakan rancangan penelitian </w:t>
      </w:r>
      <w:r w:rsidRPr="00F737F6">
        <w:rPr>
          <w:rFonts w:ascii="Times New Roman" w:hAnsi="Times New Roman" w:cs="Times New Roman"/>
          <w:i/>
        </w:rPr>
        <w:t>postest only control desain</w:t>
      </w:r>
    </w:p>
    <w:tbl>
      <w:tblPr>
        <w:tblStyle w:val="TableGrid"/>
        <w:tblW w:w="0" w:type="auto"/>
        <w:jc w:val="center"/>
        <w:tblInd w:w="720" w:type="dxa"/>
        <w:tblBorders>
          <w:left w:val="none" w:sz="0" w:space="0" w:color="auto"/>
          <w:right w:val="none" w:sz="0" w:space="0" w:color="auto"/>
        </w:tblBorders>
        <w:tblLook w:val="04A0" w:firstRow="1" w:lastRow="0" w:firstColumn="1" w:lastColumn="0" w:noHBand="0" w:noVBand="1"/>
      </w:tblPr>
      <w:tblGrid>
        <w:gridCol w:w="1322"/>
        <w:gridCol w:w="1255"/>
        <w:gridCol w:w="1078"/>
      </w:tblGrid>
      <w:tr w:rsidR="00E14B9A" w:rsidRPr="00F737F6" w14:paraId="7515C372" w14:textId="77777777" w:rsidTr="00E14B9A">
        <w:trPr>
          <w:jc w:val="center"/>
        </w:trPr>
        <w:tc>
          <w:tcPr>
            <w:tcW w:w="1367" w:type="dxa"/>
            <w:tcBorders>
              <w:right w:val="nil"/>
            </w:tcBorders>
            <w:vAlign w:val="center"/>
          </w:tcPr>
          <w:p w14:paraId="144A0CBB" w14:textId="77777777" w:rsidR="00E14B9A" w:rsidRPr="00F737F6" w:rsidRDefault="00E14B9A" w:rsidP="00E12D56">
            <w:pPr>
              <w:jc w:val="center"/>
              <w:rPr>
                <w:rFonts w:ascii="Times New Roman" w:hAnsi="Times New Roman"/>
                <w:b/>
              </w:rPr>
            </w:pPr>
            <w:r w:rsidRPr="00F737F6">
              <w:rPr>
                <w:rFonts w:ascii="Times New Roman" w:hAnsi="Times New Roman"/>
                <w:b/>
              </w:rPr>
              <w:t>Kelas</w:t>
            </w:r>
          </w:p>
        </w:tc>
        <w:tc>
          <w:tcPr>
            <w:tcW w:w="1309" w:type="dxa"/>
            <w:tcBorders>
              <w:left w:val="nil"/>
              <w:right w:val="nil"/>
            </w:tcBorders>
            <w:vAlign w:val="center"/>
          </w:tcPr>
          <w:p w14:paraId="77D725F8" w14:textId="77777777" w:rsidR="00E14B9A" w:rsidRPr="00F737F6" w:rsidRDefault="00E14B9A" w:rsidP="00E12D56">
            <w:pPr>
              <w:jc w:val="center"/>
              <w:rPr>
                <w:rFonts w:ascii="Times New Roman" w:hAnsi="Times New Roman"/>
                <w:b/>
                <w:i/>
              </w:rPr>
            </w:pPr>
            <w:r w:rsidRPr="00F737F6">
              <w:rPr>
                <w:rFonts w:ascii="Times New Roman" w:hAnsi="Times New Roman"/>
                <w:b/>
                <w:i/>
              </w:rPr>
              <w:t>Treatment</w:t>
            </w:r>
          </w:p>
        </w:tc>
        <w:tc>
          <w:tcPr>
            <w:tcW w:w="1146" w:type="dxa"/>
            <w:tcBorders>
              <w:left w:val="nil"/>
            </w:tcBorders>
            <w:vAlign w:val="center"/>
          </w:tcPr>
          <w:p w14:paraId="13D8893E" w14:textId="77777777" w:rsidR="00E14B9A" w:rsidRPr="00F737F6" w:rsidRDefault="00E14B9A" w:rsidP="00E12D56">
            <w:pPr>
              <w:jc w:val="center"/>
              <w:rPr>
                <w:rFonts w:ascii="Times New Roman" w:hAnsi="Times New Roman"/>
                <w:b/>
                <w:i/>
              </w:rPr>
            </w:pPr>
            <w:r w:rsidRPr="00F737F6">
              <w:rPr>
                <w:rFonts w:ascii="Times New Roman" w:hAnsi="Times New Roman"/>
                <w:b/>
                <w:i/>
              </w:rPr>
              <w:t>Posttest</w:t>
            </w:r>
          </w:p>
        </w:tc>
      </w:tr>
      <w:tr w:rsidR="00E14B9A" w:rsidRPr="00F737F6" w14:paraId="5C8AB238" w14:textId="77777777" w:rsidTr="00E14B9A">
        <w:trPr>
          <w:jc w:val="center"/>
        </w:trPr>
        <w:tc>
          <w:tcPr>
            <w:tcW w:w="1367" w:type="dxa"/>
            <w:tcBorders>
              <w:right w:val="nil"/>
            </w:tcBorders>
            <w:vAlign w:val="center"/>
          </w:tcPr>
          <w:p w14:paraId="5EF7E7E5" w14:textId="77777777" w:rsidR="00E14B9A" w:rsidRPr="00F737F6" w:rsidRDefault="00E14B9A" w:rsidP="00E12D56">
            <w:pPr>
              <w:spacing w:line="360" w:lineRule="auto"/>
              <w:jc w:val="center"/>
              <w:rPr>
                <w:rFonts w:ascii="Times New Roman" w:hAnsi="Times New Roman"/>
              </w:rPr>
            </w:pPr>
            <w:r w:rsidRPr="00F737F6">
              <w:rPr>
                <w:rFonts w:ascii="Times New Roman" w:hAnsi="Times New Roman"/>
              </w:rPr>
              <w:t>Eksperimen</w:t>
            </w:r>
          </w:p>
          <w:p w14:paraId="67882337" w14:textId="77777777" w:rsidR="00E14B9A" w:rsidRPr="00F737F6" w:rsidRDefault="00E14B9A" w:rsidP="00E12D56">
            <w:pPr>
              <w:spacing w:line="360" w:lineRule="auto"/>
              <w:jc w:val="center"/>
              <w:rPr>
                <w:rFonts w:ascii="Times New Roman" w:hAnsi="Times New Roman"/>
              </w:rPr>
            </w:pPr>
            <w:r w:rsidRPr="00F737F6">
              <w:rPr>
                <w:rFonts w:ascii="Times New Roman" w:hAnsi="Times New Roman"/>
              </w:rPr>
              <w:t>Kontrol</w:t>
            </w:r>
          </w:p>
        </w:tc>
        <w:tc>
          <w:tcPr>
            <w:tcW w:w="1309" w:type="dxa"/>
            <w:tcBorders>
              <w:left w:val="nil"/>
              <w:right w:val="nil"/>
            </w:tcBorders>
            <w:vAlign w:val="center"/>
          </w:tcPr>
          <w:p w14:paraId="6CBBEBD0" w14:textId="77777777" w:rsidR="00E14B9A" w:rsidRPr="00F737F6" w:rsidRDefault="00E14B9A" w:rsidP="00E12D56">
            <w:pPr>
              <w:spacing w:line="360" w:lineRule="auto"/>
              <w:jc w:val="center"/>
              <w:rPr>
                <w:rFonts w:ascii="Cambria Math" w:hAnsi="Cambria Math"/>
                <w:vertAlign w:val="subscript"/>
                <w:oMath/>
              </w:rPr>
            </w:pPr>
            <m:oMathPara>
              <m:oMath>
                <m:r>
                  <w:rPr>
                    <w:rFonts w:ascii="Cambria Math" w:hAnsi="Cambria Math"/>
                  </w:rPr>
                  <m:t>X</m:t>
                </m:r>
              </m:oMath>
            </m:oMathPara>
          </w:p>
          <w:p w14:paraId="00528DEA" w14:textId="77777777" w:rsidR="00E14B9A" w:rsidRPr="00F737F6" w:rsidRDefault="00E14B9A" w:rsidP="00E12D56">
            <w:pPr>
              <w:spacing w:line="360" w:lineRule="auto"/>
              <w:jc w:val="center"/>
              <w:rPr>
                <w:rFonts w:ascii="Times New Roman" w:hAnsi="Times New Roman"/>
                <w:vertAlign w:val="subscript"/>
              </w:rPr>
            </w:pPr>
          </w:p>
        </w:tc>
        <w:tc>
          <w:tcPr>
            <w:tcW w:w="1146" w:type="dxa"/>
            <w:tcBorders>
              <w:left w:val="nil"/>
            </w:tcBorders>
            <w:vAlign w:val="center"/>
          </w:tcPr>
          <w:p w14:paraId="7A1B0D84" w14:textId="77777777" w:rsidR="00E14B9A" w:rsidRPr="00F737F6" w:rsidRDefault="004305AF" w:rsidP="00E12D56">
            <w:pPr>
              <w:spacing w:line="360" w:lineRule="auto"/>
              <w:jc w:val="center"/>
              <w:rPr>
                <w:rFonts w:ascii="Times New Roman" w:eastAsiaTheme="minorEastAsia" w:hAnsi="Times New Roman"/>
                <w:vertAlign w:val="subscript"/>
              </w:rPr>
            </w:pPr>
            <m:oMathPara>
              <m:oMath>
                <m:sSub>
                  <m:sSubPr>
                    <m:ctrlPr>
                      <w:rPr>
                        <w:rFonts w:ascii="Cambria Math" w:hAnsi="Cambria Math"/>
                        <w:i/>
                        <w:vertAlign w:val="subscript"/>
                      </w:rPr>
                    </m:ctrlPr>
                  </m:sSubPr>
                  <m:e>
                    <m:r>
                      <w:rPr>
                        <w:rFonts w:ascii="Cambria Math" w:hAnsi="Cambria Math"/>
                        <w:vertAlign w:val="subscript"/>
                      </w:rPr>
                      <m:t>O</m:t>
                    </m:r>
                  </m:e>
                  <m:sub>
                    <m:r>
                      <w:rPr>
                        <w:rFonts w:ascii="Cambria Math" w:hAnsi="Cambria Math"/>
                        <w:vertAlign w:val="subscript"/>
                      </w:rPr>
                      <m:t>1</m:t>
                    </m:r>
                  </m:sub>
                </m:sSub>
              </m:oMath>
            </m:oMathPara>
          </w:p>
          <w:p w14:paraId="7AE2740B" w14:textId="77777777" w:rsidR="00E14B9A" w:rsidRPr="00F737F6" w:rsidRDefault="004305AF" w:rsidP="00E12D56">
            <w:pPr>
              <w:spacing w:line="360" w:lineRule="auto"/>
              <w:jc w:val="center"/>
              <w:rPr>
                <w:rFonts w:ascii="Times New Roman" w:hAnsi="Times New Roman"/>
                <w:vertAlign w:val="subscript"/>
              </w:rPr>
            </w:pPr>
            <m:oMathPara>
              <m:oMath>
                <m:sSub>
                  <m:sSubPr>
                    <m:ctrlPr>
                      <w:rPr>
                        <w:rFonts w:ascii="Cambria Math" w:hAnsi="Cambria Math"/>
                        <w:i/>
                        <w:vertAlign w:val="subscript"/>
                      </w:rPr>
                    </m:ctrlPr>
                  </m:sSubPr>
                  <m:e>
                    <m:r>
                      <w:rPr>
                        <w:rFonts w:ascii="Cambria Math" w:hAnsi="Cambria Math"/>
                        <w:vertAlign w:val="subscript"/>
                      </w:rPr>
                      <m:t>O</m:t>
                    </m:r>
                  </m:e>
                  <m:sub>
                    <m:r>
                      <w:rPr>
                        <w:rFonts w:ascii="Cambria Math" w:hAnsi="Cambria Math"/>
                        <w:vertAlign w:val="subscript"/>
                      </w:rPr>
                      <m:t>2</m:t>
                    </m:r>
                  </m:sub>
                </m:sSub>
              </m:oMath>
            </m:oMathPara>
          </w:p>
        </w:tc>
      </w:tr>
    </w:tbl>
    <w:p w14:paraId="49BFEACB" w14:textId="0E384215" w:rsidR="006D4C73" w:rsidRPr="00F737F6" w:rsidRDefault="00E14B9A" w:rsidP="00E14B9A">
      <w:pPr>
        <w:spacing w:line="480" w:lineRule="auto"/>
        <w:ind w:firstLine="567"/>
        <w:jc w:val="right"/>
        <w:rPr>
          <w:rFonts w:ascii="Times New Roman" w:hAnsi="Times New Roman" w:cs="Times New Roman"/>
        </w:rPr>
      </w:pPr>
      <w:r w:rsidRPr="00F737F6">
        <w:rPr>
          <w:rFonts w:ascii="Times New Roman" w:hAnsi="Times New Roman" w:cs="Times New Roman"/>
        </w:rPr>
        <w:t xml:space="preserve">(Sugiyono, </w:t>
      </w:r>
      <w:proofErr w:type="gramStart"/>
      <w:r w:rsidRPr="00F737F6">
        <w:rPr>
          <w:rFonts w:ascii="Times New Roman" w:hAnsi="Times New Roman" w:cs="Times New Roman"/>
        </w:rPr>
        <w:t>2013 )</w:t>
      </w:r>
      <w:proofErr w:type="gramEnd"/>
    </w:p>
    <w:p w14:paraId="7BF41579" w14:textId="204BA427" w:rsidR="006D4C73" w:rsidRPr="00F737F6" w:rsidRDefault="006D4C73" w:rsidP="006D4C73">
      <w:pPr>
        <w:jc w:val="both"/>
        <w:rPr>
          <w:rFonts w:ascii="Times New Roman" w:hAnsi="Times New Roman" w:cs="Times New Roman"/>
          <w:b/>
        </w:rPr>
      </w:pPr>
      <w:r w:rsidRPr="00F737F6">
        <w:rPr>
          <w:rFonts w:ascii="Times New Roman" w:hAnsi="Times New Roman" w:cs="Times New Roman"/>
          <w:b/>
        </w:rPr>
        <w:lastRenderedPageBreak/>
        <w:t>Prosedur</w:t>
      </w:r>
    </w:p>
    <w:p w14:paraId="28AFF15E" w14:textId="19103555" w:rsidR="006D4C73" w:rsidRPr="00F737F6" w:rsidRDefault="006D4C73" w:rsidP="006D4C73">
      <w:pPr>
        <w:pStyle w:val="ListParagraph"/>
        <w:spacing w:line="240" w:lineRule="auto"/>
        <w:ind w:left="0" w:firstLine="567"/>
        <w:jc w:val="both"/>
        <w:rPr>
          <w:rFonts w:ascii="Times New Roman" w:hAnsi="Times New Roman" w:cs="Times New Roman"/>
          <w:sz w:val="24"/>
          <w:szCs w:val="24"/>
        </w:rPr>
      </w:pPr>
      <w:r w:rsidRPr="00F737F6">
        <w:rPr>
          <w:rFonts w:ascii="Times New Roman" w:hAnsi="Times New Roman" w:cs="Times New Roman"/>
          <w:sz w:val="24"/>
          <w:szCs w:val="24"/>
        </w:rPr>
        <w:t xml:space="preserve">Langkah-langkah dalam penelitian ini adalah sebagai </w:t>
      </w:r>
      <w:proofErr w:type="gramStart"/>
      <w:r w:rsidRPr="00F737F6">
        <w:rPr>
          <w:rFonts w:ascii="Times New Roman" w:hAnsi="Times New Roman" w:cs="Times New Roman"/>
          <w:sz w:val="24"/>
          <w:szCs w:val="24"/>
        </w:rPr>
        <w:t>berikut :</w:t>
      </w:r>
      <w:proofErr w:type="gramEnd"/>
    </w:p>
    <w:p w14:paraId="00CB78F2" w14:textId="77777777" w:rsidR="006D4C73" w:rsidRPr="00F737F6" w:rsidRDefault="006D4C73" w:rsidP="006D4C73">
      <w:pPr>
        <w:pStyle w:val="ListParagraph"/>
        <w:numPr>
          <w:ilvl w:val="0"/>
          <w:numId w:val="6"/>
        </w:numPr>
        <w:spacing w:line="240" w:lineRule="auto"/>
        <w:ind w:left="426" w:hanging="426"/>
        <w:jc w:val="both"/>
        <w:rPr>
          <w:rFonts w:ascii="Times New Roman" w:hAnsi="Times New Roman" w:cs="Times New Roman"/>
          <w:sz w:val="24"/>
          <w:szCs w:val="24"/>
        </w:rPr>
      </w:pPr>
      <w:r w:rsidRPr="00F737F6">
        <w:rPr>
          <w:rFonts w:ascii="Times New Roman" w:hAnsi="Times New Roman" w:cs="Times New Roman"/>
          <w:sz w:val="24"/>
          <w:szCs w:val="24"/>
        </w:rPr>
        <w:t>Persiapan</w:t>
      </w:r>
    </w:p>
    <w:p w14:paraId="18EB8E91" w14:textId="77777777" w:rsidR="006D4C73" w:rsidRPr="00F737F6" w:rsidRDefault="006D4C73" w:rsidP="006D4C73">
      <w:pPr>
        <w:pStyle w:val="ListParagraph"/>
        <w:numPr>
          <w:ilvl w:val="0"/>
          <w:numId w:val="7"/>
        </w:numPr>
        <w:spacing w:line="240" w:lineRule="auto"/>
        <w:ind w:left="709" w:hanging="284"/>
        <w:jc w:val="both"/>
        <w:rPr>
          <w:rFonts w:ascii="Times New Roman" w:hAnsi="Times New Roman" w:cs="Times New Roman"/>
          <w:sz w:val="24"/>
          <w:szCs w:val="24"/>
        </w:rPr>
      </w:pPr>
      <w:r w:rsidRPr="00F737F6">
        <w:rPr>
          <w:rFonts w:ascii="Times New Roman" w:hAnsi="Times New Roman" w:cs="Times New Roman"/>
          <w:sz w:val="24"/>
          <w:szCs w:val="24"/>
        </w:rPr>
        <w:t>Membuat perangkat pembelajaran</w:t>
      </w:r>
    </w:p>
    <w:p w14:paraId="1FC9226D" w14:textId="77777777" w:rsidR="006D4C73" w:rsidRPr="00F737F6" w:rsidRDefault="006D4C73" w:rsidP="006D4C73">
      <w:pPr>
        <w:pStyle w:val="ListParagraph"/>
        <w:numPr>
          <w:ilvl w:val="0"/>
          <w:numId w:val="7"/>
        </w:numPr>
        <w:spacing w:line="240" w:lineRule="auto"/>
        <w:ind w:left="709" w:hanging="284"/>
        <w:jc w:val="both"/>
        <w:rPr>
          <w:rFonts w:ascii="Times New Roman" w:hAnsi="Times New Roman" w:cs="Times New Roman"/>
          <w:sz w:val="24"/>
          <w:szCs w:val="24"/>
        </w:rPr>
      </w:pPr>
      <w:r w:rsidRPr="00F737F6">
        <w:rPr>
          <w:rFonts w:ascii="Times New Roman" w:hAnsi="Times New Roman" w:cs="Times New Roman"/>
          <w:sz w:val="24"/>
          <w:szCs w:val="24"/>
        </w:rPr>
        <w:t>Memvalidasi perangkat pembelajaran</w:t>
      </w:r>
    </w:p>
    <w:p w14:paraId="226F854A" w14:textId="77777777" w:rsidR="006D4C73" w:rsidRPr="00F737F6" w:rsidRDefault="006D4C73" w:rsidP="006D4C73">
      <w:pPr>
        <w:pStyle w:val="ListParagraph"/>
        <w:numPr>
          <w:ilvl w:val="0"/>
          <w:numId w:val="6"/>
        </w:numPr>
        <w:spacing w:line="240" w:lineRule="auto"/>
        <w:ind w:left="426" w:hanging="426"/>
        <w:jc w:val="both"/>
        <w:rPr>
          <w:rFonts w:ascii="Times New Roman" w:hAnsi="Times New Roman" w:cs="Times New Roman"/>
          <w:sz w:val="24"/>
          <w:szCs w:val="24"/>
        </w:rPr>
      </w:pPr>
      <w:r w:rsidRPr="00F737F6">
        <w:rPr>
          <w:rFonts w:ascii="Times New Roman" w:hAnsi="Times New Roman" w:cs="Times New Roman"/>
          <w:sz w:val="24"/>
          <w:szCs w:val="24"/>
        </w:rPr>
        <w:t>Pelaksanaan</w:t>
      </w:r>
    </w:p>
    <w:p w14:paraId="1DDAB780" w14:textId="5B34D6CC" w:rsidR="006D4C73" w:rsidRPr="00F737F6" w:rsidRDefault="006D4C73" w:rsidP="006D4C73">
      <w:pPr>
        <w:pStyle w:val="ListParagraph"/>
        <w:spacing w:line="240" w:lineRule="auto"/>
        <w:ind w:left="426" w:firstLine="447"/>
        <w:jc w:val="both"/>
        <w:rPr>
          <w:rFonts w:ascii="Times New Roman" w:hAnsi="Times New Roman" w:cs="Times New Roman"/>
          <w:sz w:val="24"/>
          <w:szCs w:val="24"/>
        </w:rPr>
      </w:pPr>
      <w:r w:rsidRPr="00F737F6">
        <w:rPr>
          <w:rFonts w:ascii="Times New Roman" w:hAnsi="Times New Roman" w:cs="Times New Roman"/>
          <w:sz w:val="24"/>
          <w:szCs w:val="24"/>
        </w:rPr>
        <w:t xml:space="preserve">Melaksanakan pembelajaran dengan menggunakan pembelajaran kooperatif tipe </w:t>
      </w:r>
      <w:r w:rsidRPr="00F737F6">
        <w:rPr>
          <w:rFonts w:ascii="Times New Roman" w:hAnsi="Times New Roman" w:cs="Times New Roman"/>
          <w:i/>
          <w:sz w:val="24"/>
          <w:szCs w:val="24"/>
        </w:rPr>
        <w:t>think pair share</w:t>
      </w:r>
      <w:r w:rsidRPr="00F737F6">
        <w:rPr>
          <w:rFonts w:ascii="Times New Roman" w:hAnsi="Times New Roman" w:cs="Times New Roman"/>
          <w:sz w:val="24"/>
          <w:szCs w:val="24"/>
        </w:rPr>
        <w:t xml:space="preserve"> pada kelas eksperimen, dan pada kelas kontrol menggunakan model pembelajaran konvensional</w:t>
      </w:r>
    </w:p>
    <w:p w14:paraId="152132A5" w14:textId="5C255E32" w:rsidR="006D4C73" w:rsidRPr="00F737F6" w:rsidRDefault="006D4C73" w:rsidP="006D4C73">
      <w:pPr>
        <w:pStyle w:val="ListParagraph"/>
        <w:numPr>
          <w:ilvl w:val="0"/>
          <w:numId w:val="6"/>
        </w:numPr>
        <w:spacing w:line="240" w:lineRule="auto"/>
        <w:ind w:left="426"/>
        <w:jc w:val="both"/>
        <w:rPr>
          <w:rFonts w:ascii="Times New Roman" w:hAnsi="Times New Roman" w:cs="Times New Roman"/>
          <w:sz w:val="24"/>
          <w:szCs w:val="24"/>
        </w:rPr>
      </w:pPr>
      <w:r w:rsidRPr="00F737F6">
        <w:rPr>
          <w:rFonts w:ascii="Times New Roman" w:hAnsi="Times New Roman" w:cs="Times New Roman"/>
          <w:sz w:val="24"/>
          <w:szCs w:val="24"/>
        </w:rPr>
        <w:t>Memberikan tes akhir (</w:t>
      </w:r>
      <w:r w:rsidRPr="00F737F6">
        <w:rPr>
          <w:rFonts w:ascii="Times New Roman" w:hAnsi="Times New Roman" w:cs="Times New Roman"/>
          <w:i/>
          <w:sz w:val="24"/>
          <w:szCs w:val="24"/>
        </w:rPr>
        <w:t xml:space="preserve">posttest) </w:t>
      </w:r>
      <w:r w:rsidRPr="00F737F6">
        <w:rPr>
          <w:rFonts w:ascii="Times New Roman" w:hAnsi="Times New Roman" w:cs="Times New Roman"/>
          <w:sz w:val="24"/>
          <w:szCs w:val="24"/>
        </w:rPr>
        <w:t>pada</w:t>
      </w:r>
      <w:r w:rsidR="007F4DA5" w:rsidRPr="00F737F6">
        <w:rPr>
          <w:rFonts w:ascii="Times New Roman" w:hAnsi="Times New Roman" w:cs="Times New Roman"/>
          <w:sz w:val="24"/>
          <w:szCs w:val="24"/>
        </w:rPr>
        <w:t xml:space="preserve"> </w:t>
      </w:r>
      <w:r w:rsidRPr="00F737F6">
        <w:rPr>
          <w:rFonts w:ascii="Times New Roman" w:hAnsi="Times New Roman" w:cs="Times New Roman"/>
          <w:sz w:val="24"/>
          <w:szCs w:val="24"/>
        </w:rPr>
        <w:t>kelas eksperimen dan kelas kontrol.</w:t>
      </w:r>
    </w:p>
    <w:p w14:paraId="289216F2" w14:textId="77777777" w:rsidR="00CB0506" w:rsidRPr="00F737F6" w:rsidRDefault="00CB0506" w:rsidP="00CB0506">
      <w:pPr>
        <w:jc w:val="both"/>
        <w:rPr>
          <w:rFonts w:ascii="Times New Roman" w:eastAsia="Adobe Fan Heiti Std B" w:hAnsi="Times New Roman" w:cs="Times New Roman"/>
          <w:b/>
          <w:lang w:val="id-ID"/>
        </w:rPr>
      </w:pPr>
      <w:r w:rsidRPr="00F737F6">
        <w:rPr>
          <w:rFonts w:ascii="Times New Roman" w:eastAsia="Adobe Fan Heiti Std B" w:hAnsi="Times New Roman" w:cs="Times New Roman"/>
          <w:b/>
          <w:lang w:val="id-ID"/>
        </w:rPr>
        <w:t>Teknik Pengumpulan Data</w:t>
      </w:r>
    </w:p>
    <w:p w14:paraId="417B1899" w14:textId="450D8CC8" w:rsidR="00CB0506" w:rsidRPr="00F737F6" w:rsidRDefault="00CB0506" w:rsidP="00CB0506">
      <w:pPr>
        <w:ind w:firstLine="567"/>
        <w:jc w:val="both"/>
        <w:rPr>
          <w:rFonts w:ascii="Times New Roman" w:eastAsia="Adobe Fan Heiti Std B" w:hAnsi="Times New Roman" w:cs="Times New Roman"/>
          <w:b/>
          <w:lang w:val="en-US"/>
        </w:rPr>
      </w:pPr>
      <w:r w:rsidRPr="00F737F6">
        <w:rPr>
          <w:rFonts w:ascii="Times New Roman" w:hAnsi="Times New Roman" w:cs="Times New Roman"/>
        </w:rPr>
        <w:t xml:space="preserve">Teknik pengumpulan data yang digunakan yaitu dengan memberi test akhir </w:t>
      </w:r>
      <w:r w:rsidR="007F4DA5" w:rsidRPr="00F737F6">
        <w:rPr>
          <w:rFonts w:ascii="Times New Roman" w:hAnsi="Times New Roman" w:cs="Times New Roman"/>
        </w:rPr>
        <w:t xml:space="preserve">dalam bentuk </w:t>
      </w:r>
      <w:r w:rsidR="007F4DA5" w:rsidRPr="00F737F6">
        <w:rPr>
          <w:rFonts w:ascii="Times New Roman" w:hAnsi="Times New Roman" w:cs="Times New Roman"/>
          <w:i/>
        </w:rPr>
        <w:t>essay</w:t>
      </w:r>
      <w:r w:rsidR="007F4DA5" w:rsidRPr="00F737F6">
        <w:rPr>
          <w:rFonts w:ascii="Times New Roman" w:hAnsi="Times New Roman" w:cs="Times New Roman"/>
        </w:rPr>
        <w:t xml:space="preserve"> </w:t>
      </w:r>
      <w:r w:rsidRPr="00F737F6">
        <w:rPr>
          <w:rFonts w:ascii="Times New Roman" w:hAnsi="Times New Roman" w:cs="Times New Roman"/>
        </w:rPr>
        <w:t>setelah kegiatan pembelajaran.</w:t>
      </w:r>
    </w:p>
    <w:p w14:paraId="4ADD2971" w14:textId="77777777" w:rsidR="000A615E" w:rsidRPr="00F737F6" w:rsidRDefault="000A615E" w:rsidP="00CB0506">
      <w:pPr>
        <w:jc w:val="both"/>
        <w:rPr>
          <w:rFonts w:ascii="Times New Roman" w:hAnsi="Times New Roman" w:cs="Times New Roman"/>
        </w:rPr>
      </w:pPr>
    </w:p>
    <w:p w14:paraId="309F3851" w14:textId="7973DE4F" w:rsidR="00CB0506" w:rsidRPr="00F737F6" w:rsidRDefault="00CB0506" w:rsidP="00CB0506">
      <w:pPr>
        <w:jc w:val="both"/>
        <w:rPr>
          <w:rFonts w:ascii="Times New Roman" w:eastAsia="Adobe Fan Heiti Std B" w:hAnsi="Times New Roman" w:cs="Times New Roman"/>
          <w:b/>
          <w:lang w:val="en-US"/>
        </w:rPr>
      </w:pPr>
      <w:r w:rsidRPr="00F737F6">
        <w:rPr>
          <w:rFonts w:ascii="Times New Roman" w:eastAsia="Adobe Fan Heiti Std B" w:hAnsi="Times New Roman" w:cs="Times New Roman"/>
          <w:b/>
          <w:lang w:val="id-ID"/>
        </w:rPr>
        <w:t>Teknik Analisis Data</w:t>
      </w:r>
    </w:p>
    <w:p w14:paraId="5751822A" w14:textId="4A384550" w:rsidR="007F4DA5" w:rsidRPr="00F737F6" w:rsidRDefault="00E72B7A" w:rsidP="007B614C">
      <w:pPr>
        <w:ind w:firstLine="567"/>
        <w:jc w:val="both"/>
        <w:rPr>
          <w:rFonts w:ascii="Times New Roman" w:eastAsia="Adobe Fan Heiti Std B" w:hAnsi="Times New Roman" w:cs="Times New Roman"/>
          <w:lang w:val="en-US"/>
        </w:rPr>
      </w:pPr>
      <w:proofErr w:type="gramStart"/>
      <w:r w:rsidRPr="00F737F6">
        <w:rPr>
          <w:rFonts w:ascii="Times New Roman" w:eastAsia="Adobe Fan Heiti Std B" w:hAnsi="Times New Roman" w:cs="Times New Roman"/>
          <w:lang w:val="en-US"/>
        </w:rPr>
        <w:t>Analisis data dilakukan dengan menggunakan uji-t pada rata-rata dua kelompok yang berbeda.</w:t>
      </w:r>
      <w:proofErr w:type="gramEnd"/>
      <w:r w:rsidRPr="00F737F6">
        <w:rPr>
          <w:rFonts w:ascii="Times New Roman" w:eastAsia="Adobe Fan Heiti Std B" w:hAnsi="Times New Roman" w:cs="Times New Roman"/>
          <w:lang w:val="en-US"/>
        </w:rPr>
        <w:t xml:space="preserve"> </w:t>
      </w:r>
      <w:proofErr w:type="gramStart"/>
      <w:r w:rsidRPr="00F737F6">
        <w:rPr>
          <w:rFonts w:ascii="Times New Roman" w:eastAsia="Adobe Fan Heiti Std B" w:hAnsi="Times New Roman" w:cs="Times New Roman"/>
          <w:lang w:val="en-US"/>
        </w:rPr>
        <w:t>Sebelum dilakukan pengujian uji-t, terlebih dulu dilakukan uji normalitas dan uji homogenitas.</w:t>
      </w:r>
      <w:proofErr w:type="gramEnd"/>
    </w:p>
    <w:p w14:paraId="23BC49FE" w14:textId="77777777" w:rsidR="006D22DE" w:rsidRPr="00F737F6" w:rsidRDefault="006D22DE" w:rsidP="00E72B7A">
      <w:pPr>
        <w:ind w:firstLine="567"/>
        <w:jc w:val="both"/>
        <w:rPr>
          <w:rFonts w:ascii="Times New Roman" w:eastAsia="Adobe Fan Heiti Std B" w:hAnsi="Times New Roman" w:cs="Times New Roman"/>
          <w:lang w:val="en-US"/>
        </w:rPr>
      </w:pPr>
    </w:p>
    <w:p w14:paraId="28035ABA" w14:textId="77777777" w:rsidR="006D22DE" w:rsidRPr="00F737F6" w:rsidRDefault="006D22DE" w:rsidP="006D22DE">
      <w:pPr>
        <w:jc w:val="both"/>
        <w:rPr>
          <w:rFonts w:ascii="Times New Roman" w:eastAsia="Adobe Fan Heiti Std B" w:hAnsi="Times New Roman" w:cs="Times New Roman"/>
          <w:b/>
          <w:lang w:val="en-US"/>
        </w:rPr>
      </w:pPr>
      <w:r w:rsidRPr="00F737F6">
        <w:rPr>
          <w:rFonts w:ascii="Times New Roman" w:eastAsia="Adobe Fan Heiti Std B" w:hAnsi="Times New Roman" w:cs="Times New Roman"/>
          <w:b/>
          <w:lang w:val="id-ID"/>
        </w:rPr>
        <w:t>HASIL DAN PEMBAHASAN</w:t>
      </w:r>
    </w:p>
    <w:p w14:paraId="715CA237" w14:textId="77777777" w:rsidR="006D22DE" w:rsidRPr="00F737F6" w:rsidRDefault="006D22DE" w:rsidP="006D22DE">
      <w:pPr>
        <w:jc w:val="both"/>
        <w:rPr>
          <w:rFonts w:ascii="Times New Roman" w:eastAsia="Adobe Fan Heiti Std B" w:hAnsi="Times New Roman" w:cs="Times New Roman"/>
          <w:b/>
          <w:lang w:val="id-ID"/>
        </w:rPr>
      </w:pPr>
      <w:r w:rsidRPr="00F737F6">
        <w:rPr>
          <w:rFonts w:ascii="Times New Roman" w:eastAsia="Adobe Fan Heiti Std B" w:hAnsi="Times New Roman" w:cs="Times New Roman"/>
          <w:b/>
          <w:lang w:val="id-ID"/>
        </w:rPr>
        <w:t>Deskripsi Data</w:t>
      </w:r>
    </w:p>
    <w:p w14:paraId="0AA60F27" w14:textId="77777777" w:rsidR="006D22DE" w:rsidRPr="00F737F6" w:rsidRDefault="006D22DE" w:rsidP="006D22DE">
      <w:pPr>
        <w:pStyle w:val="ListParagraph"/>
        <w:spacing w:line="240" w:lineRule="auto"/>
        <w:ind w:left="0" w:firstLine="426"/>
        <w:jc w:val="both"/>
        <w:rPr>
          <w:rFonts w:ascii="Times New Roman" w:hAnsi="Times New Roman" w:cs="Times New Roman"/>
          <w:sz w:val="24"/>
          <w:szCs w:val="24"/>
        </w:rPr>
      </w:pPr>
      <w:proofErr w:type="gramStart"/>
      <w:r w:rsidRPr="00F737F6">
        <w:rPr>
          <w:rFonts w:ascii="Times New Roman" w:hAnsi="Times New Roman" w:cs="Times New Roman"/>
          <w:sz w:val="24"/>
          <w:szCs w:val="24"/>
        </w:rPr>
        <w:t>Penelitian ini dilaksanakan di SMP N 2 Tondano pada siswa kelas VIII A sebagai kelas kontrol dengan jumlah siswa 23 dan kelas VIII B sebagai kelas eksperimen dengan jumlah siswa 24.</w:t>
      </w:r>
      <w:proofErr w:type="gramEnd"/>
      <w:r w:rsidRPr="00F737F6">
        <w:rPr>
          <w:rFonts w:ascii="Times New Roman" w:hAnsi="Times New Roman" w:cs="Times New Roman"/>
          <w:sz w:val="24"/>
          <w:szCs w:val="24"/>
        </w:rPr>
        <w:t xml:space="preserve"> </w:t>
      </w:r>
      <w:proofErr w:type="gramStart"/>
      <w:r w:rsidRPr="00F737F6">
        <w:rPr>
          <w:rFonts w:ascii="Times New Roman" w:hAnsi="Times New Roman" w:cs="Times New Roman"/>
          <w:sz w:val="24"/>
          <w:szCs w:val="24"/>
        </w:rPr>
        <w:t>Penelitian dilaksanakan dari tangal 17 – 24 Juli.</w:t>
      </w:r>
      <w:proofErr w:type="gramEnd"/>
      <w:r w:rsidRPr="00F737F6">
        <w:rPr>
          <w:rFonts w:ascii="Times New Roman" w:hAnsi="Times New Roman" w:cs="Times New Roman"/>
          <w:sz w:val="24"/>
          <w:szCs w:val="24"/>
        </w:rPr>
        <w:t xml:space="preserve"> Perlakuan dalam penelitian ini </w:t>
      </w:r>
      <w:proofErr w:type="gramStart"/>
      <w:r w:rsidRPr="00F737F6">
        <w:rPr>
          <w:rFonts w:ascii="Times New Roman" w:hAnsi="Times New Roman" w:cs="Times New Roman"/>
          <w:sz w:val="24"/>
          <w:szCs w:val="24"/>
        </w:rPr>
        <w:t>adalah  dengan</w:t>
      </w:r>
      <w:proofErr w:type="gramEnd"/>
      <w:r w:rsidRPr="00F737F6">
        <w:rPr>
          <w:rFonts w:ascii="Times New Roman" w:hAnsi="Times New Roman" w:cs="Times New Roman"/>
          <w:sz w:val="24"/>
          <w:szCs w:val="24"/>
        </w:rPr>
        <w:t xml:space="preserve"> penerapan model pembelajaran tipe kooperatif tipe </w:t>
      </w:r>
      <w:r w:rsidRPr="00F737F6">
        <w:rPr>
          <w:rFonts w:ascii="Times New Roman" w:hAnsi="Times New Roman" w:cs="Times New Roman"/>
          <w:i/>
          <w:sz w:val="24"/>
          <w:szCs w:val="24"/>
        </w:rPr>
        <w:t xml:space="preserve">think Pair Share </w:t>
      </w:r>
      <w:r w:rsidRPr="00F737F6">
        <w:rPr>
          <w:rFonts w:ascii="Times New Roman" w:hAnsi="Times New Roman" w:cs="Times New Roman"/>
          <w:sz w:val="24"/>
          <w:szCs w:val="24"/>
        </w:rPr>
        <w:t xml:space="preserve">dan pembelajaran konvensional. </w:t>
      </w:r>
    </w:p>
    <w:p w14:paraId="5B0999CF" w14:textId="46E2C77D" w:rsidR="006D22DE" w:rsidRPr="00F737F6" w:rsidRDefault="006D22DE" w:rsidP="00D15173">
      <w:pPr>
        <w:pStyle w:val="ListParagraph"/>
        <w:spacing w:line="240" w:lineRule="auto"/>
        <w:ind w:left="0" w:firstLine="426"/>
        <w:jc w:val="both"/>
        <w:rPr>
          <w:rFonts w:ascii="Times New Roman" w:hAnsi="Times New Roman" w:cs="Times New Roman"/>
          <w:b/>
          <w:sz w:val="24"/>
          <w:szCs w:val="24"/>
        </w:rPr>
      </w:pPr>
      <w:proofErr w:type="gramStart"/>
      <w:r w:rsidRPr="00F737F6">
        <w:rPr>
          <w:rFonts w:ascii="Times New Roman" w:hAnsi="Times New Roman" w:cs="Times New Roman"/>
          <w:sz w:val="24"/>
          <w:szCs w:val="24"/>
        </w:rPr>
        <w:t xml:space="preserve">Data hasil belajar yang diperoleh setelah perlakuan baik untuk kelas eksperimen maupun kelas kontrol dideskripsikan dalam </w:t>
      </w:r>
      <w:r w:rsidR="00D15173" w:rsidRPr="00F737F6">
        <w:rPr>
          <w:rFonts w:ascii="Times New Roman" w:hAnsi="Times New Roman" w:cs="Times New Roman"/>
          <w:sz w:val="24"/>
          <w:szCs w:val="24"/>
        </w:rPr>
        <w:t>Tabel 1</w:t>
      </w:r>
      <w:r w:rsidRPr="00F737F6">
        <w:rPr>
          <w:rFonts w:ascii="Times New Roman" w:hAnsi="Times New Roman" w:cs="Times New Roman"/>
          <w:b/>
          <w:sz w:val="24"/>
          <w:szCs w:val="24"/>
        </w:rPr>
        <w:t>.</w:t>
      </w:r>
      <w:proofErr w:type="gramEnd"/>
      <w:r w:rsidRPr="00F737F6">
        <w:rPr>
          <w:rFonts w:ascii="Times New Roman" w:hAnsi="Times New Roman" w:cs="Times New Roman"/>
          <w:sz w:val="24"/>
          <w:szCs w:val="24"/>
        </w:rPr>
        <w:t xml:space="preserve"> </w:t>
      </w:r>
      <w:proofErr w:type="gramStart"/>
      <w:r w:rsidRPr="00F737F6">
        <w:rPr>
          <w:rFonts w:ascii="Times New Roman" w:hAnsi="Times New Roman" w:cs="Times New Roman"/>
          <w:sz w:val="24"/>
          <w:szCs w:val="24"/>
        </w:rPr>
        <w:t>berikut</w:t>
      </w:r>
      <w:proofErr w:type="gramEnd"/>
      <w:r w:rsidRPr="00F737F6">
        <w:rPr>
          <w:rFonts w:ascii="Times New Roman" w:hAnsi="Times New Roman" w:cs="Times New Roman"/>
          <w:sz w:val="24"/>
          <w:szCs w:val="24"/>
        </w:rPr>
        <w:t xml:space="preserve"> ini</w:t>
      </w:r>
    </w:p>
    <w:p w14:paraId="2C43C690" w14:textId="77777777" w:rsidR="006D22DE" w:rsidRPr="00F737F6" w:rsidRDefault="006D22DE" w:rsidP="006D22DE">
      <w:pPr>
        <w:pStyle w:val="ListParagraph"/>
        <w:spacing w:line="240" w:lineRule="auto"/>
        <w:ind w:left="0" w:firstLine="360"/>
        <w:jc w:val="both"/>
        <w:rPr>
          <w:rFonts w:ascii="Times New Roman" w:hAnsi="Times New Roman" w:cs="Times New Roman"/>
          <w:b/>
          <w:sz w:val="24"/>
          <w:szCs w:val="24"/>
        </w:rPr>
      </w:pPr>
    </w:p>
    <w:p w14:paraId="6BC7D9F6" w14:textId="77777777" w:rsidR="007B614C" w:rsidRPr="00F737F6" w:rsidRDefault="007B614C" w:rsidP="006D22DE">
      <w:pPr>
        <w:pStyle w:val="ListParagraph"/>
        <w:spacing w:line="240" w:lineRule="auto"/>
        <w:ind w:left="0" w:firstLine="360"/>
        <w:jc w:val="both"/>
        <w:rPr>
          <w:rFonts w:ascii="Times New Roman" w:hAnsi="Times New Roman" w:cs="Times New Roman"/>
          <w:b/>
          <w:sz w:val="24"/>
          <w:szCs w:val="24"/>
        </w:rPr>
      </w:pPr>
    </w:p>
    <w:p w14:paraId="6D01B2A4" w14:textId="77777777" w:rsidR="007B614C" w:rsidRPr="00F737F6" w:rsidRDefault="007B614C" w:rsidP="006D22DE">
      <w:pPr>
        <w:pStyle w:val="ListParagraph"/>
        <w:spacing w:line="240" w:lineRule="auto"/>
        <w:ind w:left="0" w:firstLine="360"/>
        <w:jc w:val="both"/>
        <w:rPr>
          <w:rFonts w:ascii="Times New Roman" w:hAnsi="Times New Roman" w:cs="Times New Roman"/>
          <w:b/>
          <w:sz w:val="24"/>
          <w:szCs w:val="24"/>
        </w:rPr>
      </w:pPr>
    </w:p>
    <w:tbl>
      <w:tblPr>
        <w:tblStyle w:val="TableGrid"/>
        <w:tblW w:w="4480" w:type="dxa"/>
        <w:tblInd w:w="108" w:type="dxa"/>
        <w:tblLook w:val="04A0" w:firstRow="1" w:lastRow="0" w:firstColumn="1" w:lastColumn="0" w:noHBand="0" w:noVBand="1"/>
      </w:tblPr>
      <w:tblGrid>
        <w:gridCol w:w="521"/>
        <w:gridCol w:w="1443"/>
        <w:gridCol w:w="1441"/>
        <w:gridCol w:w="1075"/>
      </w:tblGrid>
      <w:tr w:rsidR="006D22DE" w:rsidRPr="00F737F6" w14:paraId="568F887F" w14:textId="77777777" w:rsidTr="000E4CEC">
        <w:trPr>
          <w:trHeight w:val="280"/>
        </w:trPr>
        <w:tc>
          <w:tcPr>
            <w:tcW w:w="521" w:type="dxa"/>
            <w:vMerge w:val="restart"/>
            <w:tcBorders>
              <w:left w:val="nil"/>
              <w:right w:val="nil"/>
            </w:tcBorders>
          </w:tcPr>
          <w:p w14:paraId="102F5051" w14:textId="77777777" w:rsidR="006D22DE" w:rsidRPr="00F737F6" w:rsidRDefault="006D22DE" w:rsidP="00146EC5">
            <w:pPr>
              <w:pStyle w:val="ListParagraph"/>
              <w:spacing w:line="240" w:lineRule="auto"/>
              <w:ind w:left="0"/>
              <w:jc w:val="center"/>
              <w:rPr>
                <w:rFonts w:ascii="Times New Roman" w:hAnsi="Times New Roman"/>
                <w:sz w:val="24"/>
                <w:szCs w:val="24"/>
              </w:rPr>
            </w:pPr>
            <w:r w:rsidRPr="00F737F6">
              <w:rPr>
                <w:rFonts w:ascii="Times New Roman" w:hAnsi="Times New Roman"/>
                <w:sz w:val="24"/>
                <w:szCs w:val="24"/>
              </w:rPr>
              <w:lastRenderedPageBreak/>
              <w:t>No</w:t>
            </w:r>
          </w:p>
        </w:tc>
        <w:tc>
          <w:tcPr>
            <w:tcW w:w="1443" w:type="dxa"/>
            <w:vMerge w:val="restart"/>
            <w:tcBorders>
              <w:left w:val="nil"/>
              <w:bottom w:val="single" w:sz="4" w:space="0" w:color="auto"/>
              <w:right w:val="nil"/>
            </w:tcBorders>
          </w:tcPr>
          <w:p w14:paraId="0228E34F" w14:textId="77777777" w:rsidR="006D22DE" w:rsidRPr="00F737F6" w:rsidRDefault="006D22DE" w:rsidP="00146EC5">
            <w:pPr>
              <w:pStyle w:val="ListParagraph"/>
              <w:spacing w:line="240" w:lineRule="auto"/>
              <w:ind w:left="0"/>
              <w:jc w:val="center"/>
              <w:rPr>
                <w:rFonts w:ascii="Times New Roman" w:hAnsi="Times New Roman"/>
                <w:sz w:val="24"/>
                <w:szCs w:val="24"/>
              </w:rPr>
            </w:pPr>
            <w:r w:rsidRPr="00F737F6">
              <w:rPr>
                <w:rFonts w:ascii="Times New Roman" w:hAnsi="Times New Roman"/>
                <w:sz w:val="24"/>
                <w:szCs w:val="24"/>
              </w:rPr>
              <w:t>Statistik</w:t>
            </w:r>
          </w:p>
        </w:tc>
        <w:tc>
          <w:tcPr>
            <w:tcW w:w="2516" w:type="dxa"/>
            <w:gridSpan w:val="2"/>
            <w:tcBorders>
              <w:left w:val="nil"/>
              <w:right w:val="nil"/>
            </w:tcBorders>
          </w:tcPr>
          <w:p w14:paraId="75A503CB" w14:textId="77777777" w:rsidR="006D22DE" w:rsidRPr="00F737F6" w:rsidRDefault="006D22DE" w:rsidP="00146EC5">
            <w:pPr>
              <w:pStyle w:val="ListParagraph"/>
              <w:spacing w:line="240" w:lineRule="auto"/>
              <w:ind w:left="0"/>
              <w:jc w:val="center"/>
              <w:rPr>
                <w:rFonts w:ascii="Times New Roman" w:hAnsi="Times New Roman"/>
                <w:sz w:val="24"/>
                <w:szCs w:val="24"/>
              </w:rPr>
            </w:pPr>
            <w:r w:rsidRPr="00F737F6">
              <w:rPr>
                <w:rFonts w:ascii="Times New Roman" w:hAnsi="Times New Roman"/>
                <w:sz w:val="24"/>
                <w:szCs w:val="24"/>
              </w:rPr>
              <w:t>Nilai Statistik</w:t>
            </w:r>
          </w:p>
        </w:tc>
      </w:tr>
      <w:tr w:rsidR="006D22DE" w:rsidRPr="00F737F6" w14:paraId="78FE4153" w14:textId="77777777" w:rsidTr="000E4CEC">
        <w:trPr>
          <w:trHeight w:val="205"/>
        </w:trPr>
        <w:tc>
          <w:tcPr>
            <w:tcW w:w="521" w:type="dxa"/>
            <w:vMerge/>
            <w:tcBorders>
              <w:left w:val="nil"/>
              <w:right w:val="nil"/>
            </w:tcBorders>
          </w:tcPr>
          <w:p w14:paraId="5B744361" w14:textId="77777777" w:rsidR="006D22DE" w:rsidRPr="00F737F6" w:rsidRDefault="006D22DE" w:rsidP="00146EC5">
            <w:pPr>
              <w:pStyle w:val="ListParagraph"/>
              <w:spacing w:line="240" w:lineRule="auto"/>
              <w:ind w:left="0"/>
              <w:jc w:val="center"/>
              <w:rPr>
                <w:rFonts w:ascii="Times New Roman" w:hAnsi="Times New Roman"/>
                <w:sz w:val="24"/>
                <w:szCs w:val="24"/>
              </w:rPr>
            </w:pPr>
          </w:p>
        </w:tc>
        <w:tc>
          <w:tcPr>
            <w:tcW w:w="1443" w:type="dxa"/>
            <w:vMerge/>
            <w:tcBorders>
              <w:left w:val="nil"/>
              <w:bottom w:val="single" w:sz="4" w:space="0" w:color="auto"/>
              <w:right w:val="nil"/>
            </w:tcBorders>
          </w:tcPr>
          <w:p w14:paraId="1649D8E0" w14:textId="77777777" w:rsidR="006D22DE" w:rsidRPr="00F737F6" w:rsidRDefault="006D22DE" w:rsidP="00146EC5">
            <w:pPr>
              <w:pStyle w:val="ListParagraph"/>
              <w:spacing w:line="240" w:lineRule="auto"/>
              <w:ind w:left="0"/>
              <w:jc w:val="center"/>
              <w:rPr>
                <w:rFonts w:ascii="Times New Roman" w:hAnsi="Times New Roman"/>
                <w:sz w:val="24"/>
                <w:szCs w:val="24"/>
              </w:rPr>
            </w:pPr>
          </w:p>
        </w:tc>
        <w:tc>
          <w:tcPr>
            <w:tcW w:w="1441" w:type="dxa"/>
            <w:tcBorders>
              <w:left w:val="nil"/>
              <w:right w:val="nil"/>
            </w:tcBorders>
          </w:tcPr>
          <w:p w14:paraId="2A11CDC9" w14:textId="77777777" w:rsidR="006D22DE" w:rsidRPr="00F737F6" w:rsidRDefault="006D22DE" w:rsidP="00146EC5">
            <w:pPr>
              <w:pStyle w:val="ListParagraph"/>
              <w:spacing w:line="240" w:lineRule="auto"/>
              <w:ind w:left="0"/>
              <w:jc w:val="center"/>
              <w:rPr>
                <w:rFonts w:ascii="Times New Roman" w:hAnsi="Times New Roman"/>
                <w:sz w:val="24"/>
                <w:szCs w:val="24"/>
              </w:rPr>
            </w:pPr>
            <w:r w:rsidRPr="00F737F6">
              <w:rPr>
                <w:rFonts w:ascii="Times New Roman" w:hAnsi="Times New Roman"/>
                <w:sz w:val="24"/>
                <w:szCs w:val="24"/>
              </w:rPr>
              <w:t>Kelas eksperimen</w:t>
            </w:r>
          </w:p>
        </w:tc>
        <w:tc>
          <w:tcPr>
            <w:tcW w:w="1075" w:type="dxa"/>
            <w:tcBorders>
              <w:left w:val="nil"/>
              <w:right w:val="nil"/>
            </w:tcBorders>
          </w:tcPr>
          <w:p w14:paraId="08106BA5" w14:textId="77777777" w:rsidR="006D22DE" w:rsidRPr="00F737F6" w:rsidRDefault="006D22DE" w:rsidP="00146EC5">
            <w:pPr>
              <w:pStyle w:val="ListParagraph"/>
              <w:spacing w:line="240" w:lineRule="auto"/>
              <w:ind w:left="0"/>
              <w:jc w:val="center"/>
              <w:rPr>
                <w:rFonts w:ascii="Times New Roman" w:hAnsi="Times New Roman"/>
                <w:sz w:val="24"/>
                <w:szCs w:val="24"/>
              </w:rPr>
            </w:pPr>
            <w:r w:rsidRPr="00F737F6">
              <w:rPr>
                <w:rFonts w:ascii="Times New Roman" w:hAnsi="Times New Roman"/>
                <w:sz w:val="24"/>
                <w:szCs w:val="24"/>
              </w:rPr>
              <w:t>Kelas kontrol</w:t>
            </w:r>
          </w:p>
        </w:tc>
      </w:tr>
      <w:tr w:rsidR="006D22DE" w:rsidRPr="00F737F6" w14:paraId="5428BA39" w14:textId="77777777" w:rsidTr="000E4CEC">
        <w:trPr>
          <w:trHeight w:val="570"/>
        </w:trPr>
        <w:tc>
          <w:tcPr>
            <w:tcW w:w="521" w:type="dxa"/>
            <w:tcBorders>
              <w:left w:val="nil"/>
              <w:right w:val="nil"/>
            </w:tcBorders>
          </w:tcPr>
          <w:p w14:paraId="4D1D09AF" w14:textId="77777777" w:rsidR="006D22DE" w:rsidRPr="00F737F6" w:rsidRDefault="006D22DE" w:rsidP="00146EC5">
            <w:pPr>
              <w:pStyle w:val="ListParagraph"/>
              <w:spacing w:line="240" w:lineRule="auto"/>
              <w:ind w:left="0"/>
              <w:jc w:val="center"/>
              <w:rPr>
                <w:rFonts w:ascii="Times New Roman" w:hAnsi="Times New Roman"/>
                <w:sz w:val="24"/>
                <w:szCs w:val="24"/>
              </w:rPr>
            </w:pPr>
            <w:r w:rsidRPr="00F737F6">
              <w:rPr>
                <w:rFonts w:ascii="Times New Roman" w:hAnsi="Times New Roman"/>
                <w:sz w:val="24"/>
                <w:szCs w:val="24"/>
              </w:rPr>
              <w:t>1</w:t>
            </w:r>
          </w:p>
        </w:tc>
        <w:tc>
          <w:tcPr>
            <w:tcW w:w="1443" w:type="dxa"/>
            <w:tcBorders>
              <w:top w:val="single" w:sz="4" w:space="0" w:color="auto"/>
              <w:left w:val="nil"/>
              <w:right w:val="nil"/>
            </w:tcBorders>
          </w:tcPr>
          <w:p w14:paraId="6E095437" w14:textId="77777777" w:rsidR="006D22DE" w:rsidRPr="00F737F6" w:rsidRDefault="006D22DE" w:rsidP="00146EC5">
            <w:pPr>
              <w:pStyle w:val="ListParagraph"/>
              <w:spacing w:line="240" w:lineRule="auto"/>
              <w:ind w:left="0"/>
              <w:jc w:val="center"/>
              <w:rPr>
                <w:rFonts w:ascii="Times New Roman" w:hAnsi="Times New Roman"/>
                <w:sz w:val="24"/>
                <w:szCs w:val="24"/>
              </w:rPr>
            </w:pPr>
            <w:r w:rsidRPr="00F737F6">
              <w:rPr>
                <w:rFonts w:ascii="Times New Roman" w:hAnsi="Times New Roman"/>
                <w:sz w:val="24"/>
                <w:szCs w:val="24"/>
              </w:rPr>
              <w:t>Jumlah (n)</w:t>
            </w:r>
          </w:p>
        </w:tc>
        <w:tc>
          <w:tcPr>
            <w:tcW w:w="1441" w:type="dxa"/>
            <w:tcBorders>
              <w:left w:val="nil"/>
              <w:right w:val="nil"/>
            </w:tcBorders>
          </w:tcPr>
          <w:p w14:paraId="76F0B36B" w14:textId="77777777" w:rsidR="006D22DE" w:rsidRPr="00F737F6" w:rsidRDefault="006D22DE" w:rsidP="00146EC5">
            <w:pPr>
              <w:jc w:val="center"/>
              <w:rPr>
                <w:rFonts w:ascii="Times New Roman" w:hAnsi="Times New Roman"/>
                <w:color w:val="000000"/>
                <w:sz w:val="24"/>
                <w:szCs w:val="24"/>
              </w:rPr>
            </w:pPr>
            <w:r w:rsidRPr="00F737F6">
              <w:rPr>
                <w:rFonts w:ascii="Times New Roman" w:hAnsi="Times New Roman"/>
                <w:color w:val="000000"/>
                <w:sz w:val="24"/>
                <w:szCs w:val="24"/>
              </w:rPr>
              <w:t>1958</w:t>
            </w:r>
          </w:p>
        </w:tc>
        <w:tc>
          <w:tcPr>
            <w:tcW w:w="1075" w:type="dxa"/>
            <w:tcBorders>
              <w:left w:val="nil"/>
              <w:right w:val="nil"/>
            </w:tcBorders>
          </w:tcPr>
          <w:p w14:paraId="6820FA21" w14:textId="55DA2DD2" w:rsidR="006D22DE" w:rsidRPr="00F737F6" w:rsidRDefault="000E5031" w:rsidP="000E5031">
            <w:pPr>
              <w:jc w:val="center"/>
              <w:rPr>
                <w:rFonts w:ascii="Times New Roman" w:hAnsi="Times New Roman"/>
                <w:color w:val="000000"/>
                <w:sz w:val="24"/>
                <w:szCs w:val="24"/>
              </w:rPr>
            </w:pPr>
            <w:r>
              <w:rPr>
                <w:rFonts w:ascii="Times New Roman" w:hAnsi="Times New Roman"/>
                <w:color w:val="000000"/>
                <w:sz w:val="24"/>
                <w:szCs w:val="24"/>
              </w:rPr>
              <w:t>1813</w:t>
            </w:r>
          </w:p>
        </w:tc>
      </w:tr>
      <w:tr w:rsidR="006D22DE" w:rsidRPr="00F737F6" w14:paraId="645ACFCF" w14:textId="77777777" w:rsidTr="000E4CEC">
        <w:trPr>
          <w:trHeight w:val="692"/>
        </w:trPr>
        <w:tc>
          <w:tcPr>
            <w:tcW w:w="521" w:type="dxa"/>
            <w:tcBorders>
              <w:left w:val="nil"/>
              <w:right w:val="nil"/>
            </w:tcBorders>
          </w:tcPr>
          <w:p w14:paraId="397D0EAC" w14:textId="77777777" w:rsidR="006D22DE" w:rsidRPr="00F737F6" w:rsidRDefault="006D22DE" w:rsidP="00146EC5">
            <w:pPr>
              <w:pStyle w:val="ListParagraph"/>
              <w:spacing w:line="240" w:lineRule="auto"/>
              <w:ind w:left="0"/>
              <w:jc w:val="center"/>
              <w:rPr>
                <w:rFonts w:ascii="Times New Roman" w:hAnsi="Times New Roman"/>
                <w:sz w:val="24"/>
                <w:szCs w:val="24"/>
              </w:rPr>
            </w:pPr>
            <w:r w:rsidRPr="00F737F6">
              <w:rPr>
                <w:rFonts w:ascii="Times New Roman" w:hAnsi="Times New Roman"/>
                <w:sz w:val="24"/>
                <w:szCs w:val="24"/>
              </w:rPr>
              <w:t>2</w:t>
            </w:r>
          </w:p>
        </w:tc>
        <w:tc>
          <w:tcPr>
            <w:tcW w:w="1443" w:type="dxa"/>
            <w:tcBorders>
              <w:left w:val="nil"/>
              <w:right w:val="nil"/>
            </w:tcBorders>
          </w:tcPr>
          <w:p w14:paraId="0DA8C0E4" w14:textId="77777777" w:rsidR="006D22DE" w:rsidRPr="00F737F6" w:rsidRDefault="006D22DE" w:rsidP="00146EC5">
            <w:pPr>
              <w:pStyle w:val="ListParagraph"/>
              <w:spacing w:line="240" w:lineRule="auto"/>
              <w:ind w:left="0"/>
              <w:jc w:val="center"/>
              <w:rPr>
                <w:rFonts w:ascii="Times New Roman" w:hAnsi="Times New Roman"/>
                <w:sz w:val="24"/>
                <w:szCs w:val="24"/>
              </w:rPr>
            </w:pPr>
            <w:r w:rsidRPr="00F737F6">
              <w:rPr>
                <w:rFonts w:ascii="Times New Roman" w:hAnsi="Times New Roman"/>
                <w:sz w:val="24"/>
                <w:szCs w:val="24"/>
              </w:rPr>
              <w:t>Skor Minimum</w:t>
            </w:r>
          </w:p>
        </w:tc>
        <w:tc>
          <w:tcPr>
            <w:tcW w:w="1441" w:type="dxa"/>
            <w:tcBorders>
              <w:left w:val="nil"/>
              <w:right w:val="nil"/>
            </w:tcBorders>
          </w:tcPr>
          <w:p w14:paraId="1DFCAD97" w14:textId="77777777" w:rsidR="006D22DE" w:rsidRPr="00F737F6" w:rsidRDefault="006D22DE" w:rsidP="00146EC5">
            <w:pPr>
              <w:pStyle w:val="ListParagraph"/>
              <w:spacing w:line="240" w:lineRule="auto"/>
              <w:ind w:left="0"/>
              <w:jc w:val="center"/>
              <w:rPr>
                <w:rFonts w:ascii="Times New Roman" w:hAnsi="Times New Roman"/>
                <w:sz w:val="24"/>
                <w:szCs w:val="24"/>
              </w:rPr>
            </w:pPr>
            <w:r w:rsidRPr="00F737F6">
              <w:rPr>
                <w:rFonts w:ascii="Times New Roman" w:hAnsi="Times New Roman"/>
                <w:sz w:val="24"/>
                <w:szCs w:val="24"/>
              </w:rPr>
              <w:t>60</w:t>
            </w:r>
          </w:p>
        </w:tc>
        <w:tc>
          <w:tcPr>
            <w:tcW w:w="1075" w:type="dxa"/>
            <w:tcBorders>
              <w:left w:val="nil"/>
              <w:right w:val="nil"/>
            </w:tcBorders>
          </w:tcPr>
          <w:p w14:paraId="019C4DA1" w14:textId="77777777" w:rsidR="006D22DE" w:rsidRPr="00F737F6" w:rsidRDefault="006D22DE" w:rsidP="00146EC5">
            <w:pPr>
              <w:pStyle w:val="ListParagraph"/>
              <w:spacing w:line="240" w:lineRule="auto"/>
              <w:ind w:left="0"/>
              <w:jc w:val="center"/>
              <w:rPr>
                <w:rFonts w:ascii="Times New Roman" w:hAnsi="Times New Roman"/>
                <w:sz w:val="24"/>
                <w:szCs w:val="24"/>
              </w:rPr>
            </w:pPr>
            <w:r w:rsidRPr="00F737F6">
              <w:rPr>
                <w:rFonts w:ascii="Times New Roman" w:hAnsi="Times New Roman"/>
                <w:sz w:val="24"/>
                <w:szCs w:val="24"/>
              </w:rPr>
              <w:t>60</w:t>
            </w:r>
          </w:p>
        </w:tc>
      </w:tr>
      <w:tr w:rsidR="006D22DE" w:rsidRPr="00F737F6" w14:paraId="329CF724" w14:textId="77777777" w:rsidTr="000E4CEC">
        <w:trPr>
          <w:trHeight w:val="717"/>
        </w:trPr>
        <w:tc>
          <w:tcPr>
            <w:tcW w:w="521" w:type="dxa"/>
            <w:tcBorders>
              <w:left w:val="nil"/>
              <w:right w:val="nil"/>
            </w:tcBorders>
          </w:tcPr>
          <w:p w14:paraId="0AE32C7E" w14:textId="77777777" w:rsidR="006D22DE" w:rsidRPr="00F737F6" w:rsidRDefault="006D22DE" w:rsidP="00146EC5">
            <w:pPr>
              <w:pStyle w:val="ListParagraph"/>
              <w:spacing w:line="240" w:lineRule="auto"/>
              <w:ind w:left="0"/>
              <w:jc w:val="center"/>
              <w:rPr>
                <w:rFonts w:ascii="Times New Roman" w:hAnsi="Times New Roman"/>
                <w:sz w:val="24"/>
                <w:szCs w:val="24"/>
              </w:rPr>
            </w:pPr>
            <w:r w:rsidRPr="00F737F6">
              <w:rPr>
                <w:rFonts w:ascii="Times New Roman" w:hAnsi="Times New Roman"/>
                <w:sz w:val="24"/>
                <w:szCs w:val="24"/>
              </w:rPr>
              <w:t>3</w:t>
            </w:r>
          </w:p>
        </w:tc>
        <w:tc>
          <w:tcPr>
            <w:tcW w:w="1443" w:type="dxa"/>
            <w:tcBorders>
              <w:left w:val="nil"/>
              <w:right w:val="nil"/>
            </w:tcBorders>
          </w:tcPr>
          <w:p w14:paraId="482E991E" w14:textId="77777777" w:rsidR="006D22DE" w:rsidRPr="00F737F6" w:rsidRDefault="006D22DE" w:rsidP="00146EC5">
            <w:pPr>
              <w:pStyle w:val="ListParagraph"/>
              <w:spacing w:line="240" w:lineRule="auto"/>
              <w:ind w:left="0"/>
              <w:jc w:val="center"/>
              <w:rPr>
                <w:rFonts w:ascii="Times New Roman" w:hAnsi="Times New Roman"/>
                <w:sz w:val="24"/>
                <w:szCs w:val="24"/>
              </w:rPr>
            </w:pPr>
            <w:r w:rsidRPr="00F737F6">
              <w:rPr>
                <w:rFonts w:ascii="Times New Roman" w:hAnsi="Times New Roman"/>
                <w:sz w:val="24"/>
                <w:szCs w:val="24"/>
              </w:rPr>
              <w:t>Skor Maksimum</w:t>
            </w:r>
          </w:p>
        </w:tc>
        <w:tc>
          <w:tcPr>
            <w:tcW w:w="1441" w:type="dxa"/>
            <w:tcBorders>
              <w:left w:val="nil"/>
              <w:right w:val="nil"/>
            </w:tcBorders>
          </w:tcPr>
          <w:p w14:paraId="3EB4E858" w14:textId="77777777" w:rsidR="006D22DE" w:rsidRPr="00F737F6" w:rsidRDefault="006D22DE" w:rsidP="00146EC5">
            <w:pPr>
              <w:pStyle w:val="ListParagraph"/>
              <w:spacing w:line="240" w:lineRule="auto"/>
              <w:ind w:left="0"/>
              <w:jc w:val="center"/>
              <w:rPr>
                <w:rFonts w:ascii="Times New Roman" w:hAnsi="Times New Roman"/>
                <w:sz w:val="24"/>
                <w:szCs w:val="24"/>
              </w:rPr>
            </w:pPr>
            <w:r w:rsidRPr="00F737F6">
              <w:rPr>
                <w:rFonts w:ascii="Times New Roman" w:hAnsi="Times New Roman"/>
                <w:sz w:val="24"/>
                <w:szCs w:val="24"/>
              </w:rPr>
              <w:t>100</w:t>
            </w:r>
          </w:p>
        </w:tc>
        <w:tc>
          <w:tcPr>
            <w:tcW w:w="1075" w:type="dxa"/>
            <w:tcBorders>
              <w:left w:val="nil"/>
              <w:right w:val="nil"/>
            </w:tcBorders>
          </w:tcPr>
          <w:p w14:paraId="3D4246A5" w14:textId="3F7A6750" w:rsidR="006D22DE" w:rsidRPr="00F737F6" w:rsidRDefault="006D22DE" w:rsidP="000E5031">
            <w:pPr>
              <w:pStyle w:val="ListParagraph"/>
              <w:spacing w:line="240" w:lineRule="auto"/>
              <w:ind w:left="0"/>
              <w:jc w:val="center"/>
              <w:rPr>
                <w:rFonts w:ascii="Times New Roman" w:hAnsi="Times New Roman"/>
                <w:sz w:val="24"/>
                <w:szCs w:val="24"/>
              </w:rPr>
            </w:pPr>
            <w:r w:rsidRPr="00F737F6">
              <w:rPr>
                <w:rFonts w:ascii="Times New Roman" w:hAnsi="Times New Roman"/>
                <w:sz w:val="24"/>
                <w:szCs w:val="24"/>
              </w:rPr>
              <w:t>9</w:t>
            </w:r>
            <w:r w:rsidR="000E5031">
              <w:rPr>
                <w:rFonts w:ascii="Times New Roman" w:hAnsi="Times New Roman"/>
                <w:sz w:val="24"/>
                <w:szCs w:val="24"/>
              </w:rPr>
              <w:t>0</w:t>
            </w:r>
          </w:p>
        </w:tc>
      </w:tr>
      <w:tr w:rsidR="006D22DE" w:rsidRPr="00F737F6" w14:paraId="3FD406E7" w14:textId="77777777" w:rsidTr="000E4CEC">
        <w:trPr>
          <w:trHeight w:val="684"/>
        </w:trPr>
        <w:tc>
          <w:tcPr>
            <w:tcW w:w="521" w:type="dxa"/>
            <w:tcBorders>
              <w:left w:val="nil"/>
              <w:right w:val="nil"/>
            </w:tcBorders>
          </w:tcPr>
          <w:p w14:paraId="4AC1F9B1" w14:textId="77777777" w:rsidR="006D22DE" w:rsidRPr="00F737F6" w:rsidRDefault="006D22DE" w:rsidP="00146EC5">
            <w:pPr>
              <w:pStyle w:val="ListParagraph"/>
              <w:spacing w:line="240" w:lineRule="auto"/>
              <w:ind w:left="0"/>
              <w:jc w:val="center"/>
              <w:rPr>
                <w:rFonts w:ascii="Times New Roman" w:hAnsi="Times New Roman"/>
                <w:sz w:val="24"/>
                <w:szCs w:val="24"/>
              </w:rPr>
            </w:pPr>
            <w:r w:rsidRPr="00F737F6">
              <w:rPr>
                <w:rFonts w:ascii="Times New Roman" w:hAnsi="Times New Roman"/>
                <w:sz w:val="24"/>
                <w:szCs w:val="24"/>
              </w:rPr>
              <w:t>4</w:t>
            </w:r>
          </w:p>
        </w:tc>
        <w:tc>
          <w:tcPr>
            <w:tcW w:w="1443" w:type="dxa"/>
            <w:tcBorders>
              <w:left w:val="nil"/>
              <w:right w:val="nil"/>
            </w:tcBorders>
          </w:tcPr>
          <w:p w14:paraId="0E94DE6F" w14:textId="77777777" w:rsidR="006D22DE" w:rsidRPr="00F737F6" w:rsidRDefault="006D22DE" w:rsidP="00146EC5">
            <w:pPr>
              <w:pStyle w:val="ListParagraph"/>
              <w:spacing w:line="240" w:lineRule="auto"/>
              <w:ind w:left="0"/>
              <w:jc w:val="center"/>
              <w:rPr>
                <w:rFonts w:ascii="Times New Roman" w:hAnsi="Times New Roman"/>
                <w:sz w:val="24"/>
                <w:szCs w:val="24"/>
              </w:rPr>
            </w:pPr>
            <w:r w:rsidRPr="00F737F6">
              <w:rPr>
                <w:rFonts w:ascii="Times New Roman" w:hAnsi="Times New Roman"/>
                <w:sz w:val="24"/>
                <w:szCs w:val="24"/>
              </w:rPr>
              <w:t>Rata – Rata</w:t>
            </w:r>
          </w:p>
        </w:tc>
        <w:tc>
          <w:tcPr>
            <w:tcW w:w="1441" w:type="dxa"/>
            <w:tcBorders>
              <w:left w:val="nil"/>
              <w:right w:val="nil"/>
            </w:tcBorders>
          </w:tcPr>
          <w:p w14:paraId="002607B8" w14:textId="62A9EB3F" w:rsidR="006D22DE" w:rsidRPr="00F737F6" w:rsidRDefault="006D22DE" w:rsidP="00146EC5">
            <w:pPr>
              <w:jc w:val="center"/>
              <w:rPr>
                <w:rFonts w:ascii="Times New Roman" w:hAnsi="Times New Roman"/>
                <w:color w:val="000000"/>
                <w:sz w:val="24"/>
                <w:szCs w:val="24"/>
              </w:rPr>
            </w:pPr>
            <w:r w:rsidRPr="00F737F6">
              <w:rPr>
                <w:rFonts w:ascii="Times New Roman" w:hAnsi="Times New Roman"/>
                <w:color w:val="000000"/>
                <w:sz w:val="24"/>
                <w:szCs w:val="24"/>
              </w:rPr>
              <w:t>81.58</w:t>
            </w:r>
          </w:p>
          <w:p w14:paraId="4E02C495" w14:textId="77777777" w:rsidR="006D22DE" w:rsidRPr="00F737F6" w:rsidRDefault="006D22DE" w:rsidP="00146EC5">
            <w:pPr>
              <w:jc w:val="center"/>
              <w:rPr>
                <w:rFonts w:ascii="Times New Roman" w:hAnsi="Times New Roman"/>
                <w:color w:val="000000"/>
                <w:sz w:val="24"/>
                <w:szCs w:val="24"/>
              </w:rPr>
            </w:pPr>
          </w:p>
        </w:tc>
        <w:tc>
          <w:tcPr>
            <w:tcW w:w="1075" w:type="dxa"/>
            <w:tcBorders>
              <w:left w:val="nil"/>
              <w:right w:val="nil"/>
            </w:tcBorders>
          </w:tcPr>
          <w:p w14:paraId="36002D3B" w14:textId="055F18AE" w:rsidR="006D22DE" w:rsidRPr="00F737F6" w:rsidRDefault="000E5031" w:rsidP="00146EC5">
            <w:pPr>
              <w:jc w:val="center"/>
              <w:rPr>
                <w:rFonts w:ascii="Times New Roman" w:hAnsi="Times New Roman"/>
                <w:color w:val="000000"/>
                <w:sz w:val="24"/>
                <w:szCs w:val="24"/>
              </w:rPr>
            </w:pPr>
            <w:r>
              <w:rPr>
                <w:rFonts w:ascii="Times New Roman" w:hAnsi="Times New Roman"/>
                <w:color w:val="000000"/>
                <w:sz w:val="24"/>
                <w:szCs w:val="24"/>
              </w:rPr>
              <w:t>78,83</w:t>
            </w:r>
          </w:p>
        </w:tc>
      </w:tr>
      <w:tr w:rsidR="006D22DE" w:rsidRPr="00F737F6" w14:paraId="2CBF399C" w14:textId="77777777" w:rsidTr="000E4CEC">
        <w:trPr>
          <w:trHeight w:val="190"/>
        </w:trPr>
        <w:tc>
          <w:tcPr>
            <w:tcW w:w="521" w:type="dxa"/>
            <w:tcBorders>
              <w:left w:val="nil"/>
              <w:right w:val="nil"/>
            </w:tcBorders>
          </w:tcPr>
          <w:p w14:paraId="441996EC" w14:textId="77777777" w:rsidR="006D22DE" w:rsidRPr="00F737F6" w:rsidRDefault="006D22DE" w:rsidP="00146EC5">
            <w:pPr>
              <w:pStyle w:val="ListParagraph"/>
              <w:spacing w:line="240" w:lineRule="auto"/>
              <w:ind w:left="0"/>
              <w:jc w:val="center"/>
              <w:rPr>
                <w:rFonts w:ascii="Times New Roman" w:hAnsi="Times New Roman"/>
                <w:sz w:val="24"/>
                <w:szCs w:val="24"/>
              </w:rPr>
            </w:pPr>
            <w:r w:rsidRPr="00F737F6">
              <w:rPr>
                <w:rFonts w:ascii="Times New Roman" w:hAnsi="Times New Roman"/>
                <w:sz w:val="24"/>
                <w:szCs w:val="24"/>
              </w:rPr>
              <w:t>5</w:t>
            </w:r>
          </w:p>
        </w:tc>
        <w:tc>
          <w:tcPr>
            <w:tcW w:w="1443" w:type="dxa"/>
            <w:tcBorders>
              <w:left w:val="nil"/>
              <w:right w:val="nil"/>
            </w:tcBorders>
          </w:tcPr>
          <w:p w14:paraId="24BFAEC2" w14:textId="77777777" w:rsidR="006D22DE" w:rsidRPr="00F737F6" w:rsidRDefault="006D22DE" w:rsidP="00146EC5">
            <w:pPr>
              <w:pStyle w:val="ListParagraph"/>
              <w:spacing w:line="240" w:lineRule="auto"/>
              <w:ind w:left="0"/>
              <w:jc w:val="center"/>
              <w:rPr>
                <w:rFonts w:ascii="Times New Roman" w:hAnsi="Times New Roman"/>
                <w:sz w:val="24"/>
                <w:szCs w:val="24"/>
              </w:rPr>
            </w:pPr>
            <w:r w:rsidRPr="00F737F6">
              <w:rPr>
                <w:rFonts w:ascii="Times New Roman" w:hAnsi="Times New Roman"/>
                <w:sz w:val="24"/>
                <w:szCs w:val="24"/>
              </w:rPr>
              <w:t>Simpangan baku</w:t>
            </w:r>
          </w:p>
        </w:tc>
        <w:tc>
          <w:tcPr>
            <w:tcW w:w="1441" w:type="dxa"/>
            <w:tcBorders>
              <w:left w:val="nil"/>
              <w:right w:val="nil"/>
            </w:tcBorders>
          </w:tcPr>
          <w:p w14:paraId="68A005D7" w14:textId="02E376B1" w:rsidR="006D22DE" w:rsidRPr="00F737F6" w:rsidRDefault="006D22DE" w:rsidP="00146EC5">
            <w:pPr>
              <w:jc w:val="center"/>
              <w:rPr>
                <w:rFonts w:ascii="Times New Roman" w:hAnsi="Times New Roman"/>
                <w:color w:val="000000"/>
                <w:sz w:val="24"/>
                <w:szCs w:val="24"/>
              </w:rPr>
            </w:pPr>
            <w:r w:rsidRPr="00F737F6">
              <w:rPr>
                <w:rFonts w:ascii="Times New Roman" w:hAnsi="Times New Roman"/>
                <w:color w:val="000000"/>
                <w:sz w:val="24"/>
                <w:szCs w:val="24"/>
              </w:rPr>
              <w:t>14.45</w:t>
            </w:r>
          </w:p>
          <w:p w14:paraId="5E0D003D" w14:textId="77777777" w:rsidR="006D22DE" w:rsidRPr="00F737F6" w:rsidRDefault="006D22DE" w:rsidP="00146EC5">
            <w:pPr>
              <w:jc w:val="center"/>
              <w:rPr>
                <w:rFonts w:ascii="Times New Roman" w:hAnsi="Times New Roman"/>
                <w:color w:val="000000"/>
                <w:sz w:val="24"/>
                <w:szCs w:val="24"/>
              </w:rPr>
            </w:pPr>
          </w:p>
        </w:tc>
        <w:tc>
          <w:tcPr>
            <w:tcW w:w="1075" w:type="dxa"/>
            <w:tcBorders>
              <w:left w:val="nil"/>
              <w:right w:val="nil"/>
            </w:tcBorders>
          </w:tcPr>
          <w:p w14:paraId="2B992222" w14:textId="2C427386" w:rsidR="006D22DE" w:rsidRPr="00F737F6" w:rsidRDefault="000E5031" w:rsidP="000E5031">
            <w:pPr>
              <w:jc w:val="center"/>
              <w:rPr>
                <w:rFonts w:ascii="Times New Roman" w:hAnsi="Times New Roman"/>
                <w:color w:val="000000"/>
                <w:sz w:val="24"/>
                <w:szCs w:val="24"/>
              </w:rPr>
            </w:pPr>
            <w:r>
              <w:rPr>
                <w:rFonts w:ascii="Times New Roman" w:hAnsi="Times New Roman"/>
                <w:color w:val="000000"/>
                <w:sz w:val="24"/>
                <w:szCs w:val="24"/>
              </w:rPr>
              <w:t>9.48</w:t>
            </w:r>
          </w:p>
        </w:tc>
      </w:tr>
      <w:tr w:rsidR="006D22DE" w:rsidRPr="00F737F6" w14:paraId="487AC73D" w14:textId="77777777" w:rsidTr="000E4CEC">
        <w:trPr>
          <w:trHeight w:val="685"/>
        </w:trPr>
        <w:tc>
          <w:tcPr>
            <w:tcW w:w="521" w:type="dxa"/>
            <w:tcBorders>
              <w:left w:val="nil"/>
              <w:right w:val="nil"/>
            </w:tcBorders>
          </w:tcPr>
          <w:p w14:paraId="3F11E58C" w14:textId="77777777" w:rsidR="006D22DE" w:rsidRPr="00F737F6" w:rsidRDefault="006D22DE" w:rsidP="00146EC5">
            <w:pPr>
              <w:pStyle w:val="ListParagraph"/>
              <w:spacing w:line="240" w:lineRule="auto"/>
              <w:ind w:left="0"/>
              <w:jc w:val="center"/>
              <w:rPr>
                <w:rFonts w:ascii="Times New Roman" w:hAnsi="Times New Roman"/>
                <w:sz w:val="24"/>
                <w:szCs w:val="24"/>
              </w:rPr>
            </w:pPr>
            <w:r w:rsidRPr="00F737F6">
              <w:rPr>
                <w:rFonts w:ascii="Times New Roman" w:hAnsi="Times New Roman"/>
                <w:sz w:val="24"/>
                <w:szCs w:val="24"/>
              </w:rPr>
              <w:t>6</w:t>
            </w:r>
          </w:p>
        </w:tc>
        <w:tc>
          <w:tcPr>
            <w:tcW w:w="1443" w:type="dxa"/>
            <w:tcBorders>
              <w:left w:val="nil"/>
              <w:right w:val="nil"/>
            </w:tcBorders>
          </w:tcPr>
          <w:p w14:paraId="2C9FF777" w14:textId="77777777" w:rsidR="006D22DE" w:rsidRPr="00F737F6" w:rsidRDefault="006D22DE" w:rsidP="00146EC5">
            <w:pPr>
              <w:pStyle w:val="ListParagraph"/>
              <w:spacing w:line="240" w:lineRule="auto"/>
              <w:ind w:left="0"/>
              <w:jc w:val="center"/>
              <w:rPr>
                <w:rFonts w:ascii="Times New Roman" w:hAnsi="Times New Roman"/>
                <w:sz w:val="24"/>
                <w:szCs w:val="24"/>
              </w:rPr>
            </w:pPr>
            <w:r w:rsidRPr="00F737F6">
              <w:rPr>
                <w:rFonts w:ascii="Times New Roman" w:hAnsi="Times New Roman"/>
                <w:sz w:val="24"/>
                <w:szCs w:val="24"/>
              </w:rPr>
              <w:t>Varians</w:t>
            </w:r>
          </w:p>
        </w:tc>
        <w:tc>
          <w:tcPr>
            <w:tcW w:w="1441" w:type="dxa"/>
            <w:tcBorders>
              <w:left w:val="nil"/>
              <w:right w:val="nil"/>
            </w:tcBorders>
          </w:tcPr>
          <w:p w14:paraId="6AF89630" w14:textId="064E4DB7" w:rsidR="006D22DE" w:rsidRPr="00F737F6" w:rsidRDefault="006D22DE" w:rsidP="00146EC5">
            <w:pPr>
              <w:jc w:val="center"/>
              <w:rPr>
                <w:rFonts w:ascii="Times New Roman" w:hAnsi="Times New Roman"/>
                <w:color w:val="000000"/>
                <w:sz w:val="24"/>
                <w:szCs w:val="24"/>
              </w:rPr>
            </w:pPr>
            <w:r w:rsidRPr="00F737F6">
              <w:rPr>
                <w:rFonts w:ascii="Times New Roman" w:hAnsi="Times New Roman"/>
                <w:color w:val="000000"/>
                <w:sz w:val="24"/>
                <w:szCs w:val="24"/>
              </w:rPr>
              <w:t>208.86</w:t>
            </w:r>
          </w:p>
        </w:tc>
        <w:tc>
          <w:tcPr>
            <w:tcW w:w="1075" w:type="dxa"/>
            <w:tcBorders>
              <w:left w:val="nil"/>
              <w:right w:val="nil"/>
            </w:tcBorders>
          </w:tcPr>
          <w:p w14:paraId="5DC422E0" w14:textId="73E6535A" w:rsidR="006D22DE" w:rsidRPr="00F737F6" w:rsidRDefault="000E5031" w:rsidP="00146EC5">
            <w:pPr>
              <w:jc w:val="center"/>
              <w:rPr>
                <w:rFonts w:ascii="Times New Roman" w:hAnsi="Times New Roman"/>
                <w:color w:val="000000"/>
                <w:sz w:val="24"/>
                <w:szCs w:val="24"/>
              </w:rPr>
            </w:pPr>
            <w:r>
              <w:rPr>
                <w:rFonts w:ascii="Times New Roman" w:hAnsi="Times New Roman"/>
                <w:color w:val="000000"/>
                <w:sz w:val="24"/>
                <w:szCs w:val="24"/>
              </w:rPr>
              <w:t>89,97</w:t>
            </w:r>
          </w:p>
        </w:tc>
      </w:tr>
    </w:tbl>
    <w:p w14:paraId="281B3C4F" w14:textId="65D67D88" w:rsidR="00B24A33" w:rsidRPr="00F737F6" w:rsidRDefault="00B24A33" w:rsidP="008308EB">
      <w:pPr>
        <w:pStyle w:val="08PrgfInd63"/>
        <w:ind w:firstLine="0"/>
        <w:rPr>
          <w:b/>
        </w:rPr>
      </w:pPr>
    </w:p>
    <w:p w14:paraId="0FD1D50F" w14:textId="074577EC" w:rsidR="00693CCF" w:rsidRPr="00F737F6" w:rsidRDefault="00693CCF" w:rsidP="008308EB">
      <w:pPr>
        <w:pStyle w:val="08PrgfInd63"/>
        <w:ind w:firstLine="0"/>
        <w:rPr>
          <w:b/>
        </w:rPr>
      </w:pPr>
      <w:r w:rsidRPr="00F737F6">
        <w:rPr>
          <w:b/>
        </w:rPr>
        <w:t>Pengujian Prasyarat Analisis</w:t>
      </w:r>
    </w:p>
    <w:p w14:paraId="7D24C924" w14:textId="646878D6" w:rsidR="00693CCF" w:rsidRPr="00F737F6" w:rsidRDefault="00693CCF" w:rsidP="008308EB">
      <w:pPr>
        <w:pStyle w:val="08PrgfInd63"/>
        <w:ind w:firstLine="0"/>
        <w:rPr>
          <w:b/>
        </w:rPr>
      </w:pPr>
      <w:r w:rsidRPr="00F737F6">
        <w:rPr>
          <w:b/>
        </w:rPr>
        <w:t>Uji normalitas</w:t>
      </w:r>
    </w:p>
    <w:p w14:paraId="16F0A228" w14:textId="0D0555EF" w:rsidR="00693CCF" w:rsidRPr="00F737F6" w:rsidRDefault="00693CCF" w:rsidP="008308EB">
      <w:pPr>
        <w:pStyle w:val="08PrgfInd63"/>
        <w:ind w:firstLine="0"/>
      </w:pPr>
      <w:r w:rsidRPr="00F737F6">
        <w:rPr>
          <w:b/>
        </w:rPr>
        <w:tab/>
      </w:r>
      <w:proofErr w:type="gramStart"/>
      <w:r w:rsidRPr="00F737F6">
        <w:t xml:space="preserve">Data hasil pengujian </w:t>
      </w:r>
      <w:r w:rsidR="00146EC5" w:rsidRPr="00F737F6">
        <w:t>pengujian normalitas dideskripsikan dalam tabel 2.</w:t>
      </w:r>
      <w:proofErr w:type="gramEnd"/>
      <w:r w:rsidR="00146EC5" w:rsidRPr="00F737F6">
        <w:t xml:space="preserve"> </w:t>
      </w:r>
      <w:proofErr w:type="gramStart"/>
      <w:r w:rsidR="00146EC5" w:rsidRPr="00F737F6">
        <w:t>berikut</w:t>
      </w:r>
      <w:proofErr w:type="gramEnd"/>
      <w:r w:rsidR="00146EC5" w:rsidRPr="00F737F6">
        <w:t xml:space="preserve"> ini :</w:t>
      </w:r>
    </w:p>
    <w:tbl>
      <w:tblPr>
        <w:tblStyle w:val="TableGrid"/>
        <w:tblW w:w="4217" w:type="dxa"/>
        <w:tblInd w:w="325" w:type="dxa"/>
        <w:tblLayout w:type="fixed"/>
        <w:tblLook w:val="04A0" w:firstRow="1" w:lastRow="0" w:firstColumn="1" w:lastColumn="0" w:noHBand="0" w:noVBand="1"/>
      </w:tblPr>
      <w:tblGrid>
        <w:gridCol w:w="1343"/>
        <w:gridCol w:w="850"/>
        <w:gridCol w:w="709"/>
        <w:gridCol w:w="1315"/>
      </w:tblGrid>
      <w:tr w:rsidR="00146EC5" w:rsidRPr="00F737F6" w14:paraId="3624BAB3" w14:textId="77777777" w:rsidTr="00F737F6">
        <w:trPr>
          <w:trHeight w:val="573"/>
        </w:trPr>
        <w:tc>
          <w:tcPr>
            <w:tcW w:w="1343" w:type="dxa"/>
            <w:tcBorders>
              <w:left w:val="nil"/>
              <w:right w:val="nil"/>
            </w:tcBorders>
          </w:tcPr>
          <w:p w14:paraId="20BE6693" w14:textId="77777777" w:rsidR="00146EC5" w:rsidRPr="00F737F6" w:rsidRDefault="00146EC5" w:rsidP="00146EC5">
            <w:pPr>
              <w:pStyle w:val="ListParagraph"/>
              <w:spacing w:line="240" w:lineRule="auto"/>
              <w:ind w:left="-183"/>
              <w:jc w:val="both"/>
              <w:rPr>
                <w:rFonts w:ascii="Times New Roman" w:hAnsi="Times New Roman"/>
              </w:rPr>
            </w:pPr>
          </w:p>
        </w:tc>
        <w:tc>
          <w:tcPr>
            <w:tcW w:w="850" w:type="dxa"/>
            <w:tcBorders>
              <w:left w:val="nil"/>
              <w:right w:val="nil"/>
            </w:tcBorders>
          </w:tcPr>
          <w:p w14:paraId="4371EA72" w14:textId="77777777" w:rsidR="00146EC5" w:rsidRPr="00F737F6" w:rsidRDefault="00146EC5" w:rsidP="00146EC5">
            <w:pPr>
              <w:pStyle w:val="NoSpacing"/>
              <w:jc w:val="both"/>
              <w:rPr>
                <w:rFonts w:ascii="Times New Roman" w:hAnsi="Times New Roman"/>
              </w:rPr>
            </w:pPr>
            <w:r w:rsidRPr="00F737F6">
              <w:rPr>
                <w:rFonts w:ascii="Times New Roman" w:hAnsi="Times New Roman"/>
              </w:rPr>
              <w:t>Uji liliefors</w:t>
            </w:r>
          </w:p>
          <w:p w14:paraId="043BF77A" w14:textId="77777777" w:rsidR="00146EC5" w:rsidRPr="00F737F6" w:rsidRDefault="00146EC5" w:rsidP="00146EC5">
            <w:pPr>
              <w:pStyle w:val="NoSpacing"/>
              <w:jc w:val="both"/>
              <w:rPr>
                <w:rFonts w:ascii="Times New Roman" w:hAnsi="Times New Roman"/>
              </w:rPr>
            </w:pPr>
            <w:r w:rsidRPr="00F737F6">
              <w:rPr>
                <w:rFonts w:ascii="Times New Roman" w:hAnsi="Times New Roman"/>
              </w:rPr>
              <w:t>(L</w:t>
            </w:r>
            <w:r w:rsidRPr="00F737F6">
              <w:rPr>
                <w:rFonts w:ascii="Times New Roman" w:hAnsi="Times New Roman"/>
                <w:i/>
                <w:vertAlign w:val="subscript"/>
              </w:rPr>
              <w:t>hitung</w:t>
            </w:r>
            <w:r w:rsidRPr="00F737F6">
              <w:rPr>
                <w:rFonts w:ascii="Times New Roman" w:hAnsi="Times New Roman"/>
              </w:rPr>
              <w:t>)</w:t>
            </w:r>
          </w:p>
        </w:tc>
        <w:tc>
          <w:tcPr>
            <w:tcW w:w="709" w:type="dxa"/>
            <w:tcBorders>
              <w:left w:val="nil"/>
              <w:right w:val="nil"/>
            </w:tcBorders>
          </w:tcPr>
          <w:p w14:paraId="0B91B18E" w14:textId="77777777" w:rsidR="00146EC5" w:rsidRPr="00F737F6" w:rsidRDefault="00146EC5" w:rsidP="00146EC5">
            <w:pPr>
              <w:pStyle w:val="ListParagraph"/>
              <w:spacing w:line="240" w:lineRule="auto"/>
              <w:ind w:left="0"/>
              <w:jc w:val="both"/>
              <w:rPr>
                <w:rFonts w:ascii="Times New Roman" w:hAnsi="Times New Roman"/>
                <w:vertAlign w:val="subscript"/>
              </w:rPr>
            </w:pPr>
            <w:r w:rsidRPr="00F737F6">
              <w:rPr>
                <w:rFonts w:ascii="Times New Roman" w:hAnsi="Times New Roman"/>
              </w:rPr>
              <w:t>L</w:t>
            </w:r>
            <w:r w:rsidRPr="00F737F6">
              <w:rPr>
                <w:rFonts w:ascii="Times New Roman" w:hAnsi="Times New Roman"/>
                <w:i/>
                <w:vertAlign w:val="subscript"/>
              </w:rPr>
              <w:t>tabel</w:t>
            </w:r>
          </w:p>
        </w:tc>
        <w:tc>
          <w:tcPr>
            <w:tcW w:w="1315" w:type="dxa"/>
            <w:tcBorders>
              <w:left w:val="nil"/>
              <w:right w:val="nil"/>
            </w:tcBorders>
          </w:tcPr>
          <w:p w14:paraId="6F554AD5" w14:textId="77777777" w:rsidR="00146EC5" w:rsidRPr="00F737F6" w:rsidRDefault="00146EC5" w:rsidP="00146EC5">
            <w:pPr>
              <w:pStyle w:val="ListParagraph"/>
              <w:spacing w:line="240" w:lineRule="auto"/>
              <w:ind w:left="0"/>
              <w:jc w:val="both"/>
              <w:rPr>
                <w:rFonts w:ascii="Times New Roman" w:hAnsi="Times New Roman"/>
              </w:rPr>
            </w:pPr>
            <w:r w:rsidRPr="00F737F6">
              <w:rPr>
                <w:rFonts w:ascii="Times New Roman" w:hAnsi="Times New Roman"/>
              </w:rPr>
              <w:t>Kesimpulan</w:t>
            </w:r>
          </w:p>
        </w:tc>
      </w:tr>
      <w:tr w:rsidR="00146EC5" w:rsidRPr="00F737F6" w14:paraId="658C8D29" w14:textId="77777777" w:rsidTr="00F737F6">
        <w:trPr>
          <w:trHeight w:val="731"/>
        </w:trPr>
        <w:tc>
          <w:tcPr>
            <w:tcW w:w="1343" w:type="dxa"/>
            <w:tcBorders>
              <w:left w:val="nil"/>
              <w:right w:val="nil"/>
            </w:tcBorders>
          </w:tcPr>
          <w:p w14:paraId="3A1B3F77" w14:textId="77777777" w:rsidR="00146EC5" w:rsidRPr="00F737F6" w:rsidRDefault="00146EC5" w:rsidP="00146EC5">
            <w:pPr>
              <w:pStyle w:val="ListParagraph"/>
              <w:spacing w:line="240" w:lineRule="auto"/>
              <w:ind w:left="0"/>
              <w:jc w:val="both"/>
              <w:rPr>
                <w:rFonts w:ascii="Times New Roman" w:hAnsi="Times New Roman"/>
              </w:rPr>
            </w:pPr>
            <w:r w:rsidRPr="00F737F6">
              <w:rPr>
                <w:rFonts w:ascii="Times New Roman" w:hAnsi="Times New Roman"/>
              </w:rPr>
              <w:t xml:space="preserve">Eksperimen </w:t>
            </w:r>
          </w:p>
        </w:tc>
        <w:tc>
          <w:tcPr>
            <w:tcW w:w="850" w:type="dxa"/>
            <w:tcBorders>
              <w:left w:val="nil"/>
              <w:right w:val="nil"/>
            </w:tcBorders>
          </w:tcPr>
          <w:p w14:paraId="425E9B49" w14:textId="31B79366" w:rsidR="00146EC5" w:rsidRPr="00F737F6" w:rsidRDefault="00146EC5" w:rsidP="00146EC5">
            <w:pPr>
              <w:jc w:val="both"/>
              <w:rPr>
                <w:rFonts w:ascii="Times New Roman" w:hAnsi="Times New Roman"/>
                <w:color w:val="000000"/>
              </w:rPr>
            </w:pPr>
            <w:r w:rsidRPr="00F737F6">
              <w:rPr>
                <w:rFonts w:ascii="Times New Roman" w:hAnsi="Times New Roman"/>
                <w:color w:val="000000"/>
              </w:rPr>
              <w:t>0.148</w:t>
            </w:r>
          </w:p>
          <w:p w14:paraId="42781E4E" w14:textId="77777777" w:rsidR="00146EC5" w:rsidRPr="00F737F6" w:rsidRDefault="00146EC5" w:rsidP="00146EC5">
            <w:pPr>
              <w:jc w:val="both"/>
              <w:rPr>
                <w:rFonts w:ascii="Times New Roman" w:hAnsi="Times New Roman"/>
                <w:color w:val="000000"/>
              </w:rPr>
            </w:pPr>
          </w:p>
        </w:tc>
        <w:tc>
          <w:tcPr>
            <w:tcW w:w="709" w:type="dxa"/>
            <w:tcBorders>
              <w:left w:val="nil"/>
              <w:right w:val="nil"/>
            </w:tcBorders>
          </w:tcPr>
          <w:p w14:paraId="152F6790" w14:textId="77777777" w:rsidR="00146EC5" w:rsidRPr="00F737F6" w:rsidRDefault="00146EC5" w:rsidP="00146EC5">
            <w:pPr>
              <w:jc w:val="both"/>
              <w:rPr>
                <w:rFonts w:ascii="Times New Roman" w:hAnsi="Times New Roman"/>
                <w:color w:val="000000"/>
              </w:rPr>
            </w:pPr>
            <w:r w:rsidRPr="00F737F6">
              <w:rPr>
                <w:rFonts w:ascii="Times New Roman" w:hAnsi="Times New Roman"/>
                <w:color w:val="000000"/>
              </w:rPr>
              <w:t>0.180</w:t>
            </w:r>
          </w:p>
          <w:p w14:paraId="56A4AEE4" w14:textId="77777777" w:rsidR="00146EC5" w:rsidRPr="00F737F6" w:rsidRDefault="00146EC5" w:rsidP="00146EC5">
            <w:pPr>
              <w:pStyle w:val="ListParagraph"/>
              <w:spacing w:line="240" w:lineRule="auto"/>
              <w:ind w:left="0"/>
              <w:jc w:val="both"/>
              <w:rPr>
                <w:rFonts w:ascii="Times New Roman" w:hAnsi="Times New Roman"/>
              </w:rPr>
            </w:pPr>
          </w:p>
        </w:tc>
        <w:tc>
          <w:tcPr>
            <w:tcW w:w="1315" w:type="dxa"/>
            <w:tcBorders>
              <w:left w:val="nil"/>
              <w:bottom w:val="single" w:sz="4" w:space="0" w:color="auto"/>
              <w:right w:val="nil"/>
            </w:tcBorders>
          </w:tcPr>
          <w:p w14:paraId="06D647C9" w14:textId="77777777" w:rsidR="00146EC5" w:rsidRPr="00F737F6" w:rsidRDefault="00146EC5" w:rsidP="00146EC5">
            <w:pPr>
              <w:pStyle w:val="ListParagraph"/>
              <w:spacing w:line="240" w:lineRule="auto"/>
              <w:ind w:left="0"/>
              <w:jc w:val="both"/>
              <w:rPr>
                <w:rFonts w:ascii="Times New Roman" w:hAnsi="Times New Roman"/>
                <w:vertAlign w:val="subscript"/>
              </w:rPr>
            </w:pPr>
            <w:r w:rsidRPr="00F737F6">
              <w:rPr>
                <w:rFonts w:ascii="Times New Roman" w:hAnsi="Times New Roman"/>
              </w:rPr>
              <w:t>Tidak cukup bukti untuk menolak H</w:t>
            </w:r>
            <w:r w:rsidRPr="00F737F6">
              <w:rPr>
                <w:rFonts w:ascii="Times New Roman" w:hAnsi="Times New Roman"/>
                <w:vertAlign w:val="subscript"/>
              </w:rPr>
              <w:t>0</w:t>
            </w:r>
          </w:p>
        </w:tc>
      </w:tr>
      <w:tr w:rsidR="00146EC5" w:rsidRPr="00F737F6" w14:paraId="44D2A8FE" w14:textId="77777777" w:rsidTr="00F737F6">
        <w:trPr>
          <w:trHeight w:val="764"/>
        </w:trPr>
        <w:tc>
          <w:tcPr>
            <w:tcW w:w="1343" w:type="dxa"/>
            <w:tcBorders>
              <w:left w:val="nil"/>
              <w:right w:val="nil"/>
            </w:tcBorders>
          </w:tcPr>
          <w:p w14:paraId="5C103F00" w14:textId="77777777" w:rsidR="00146EC5" w:rsidRPr="00F737F6" w:rsidRDefault="00146EC5" w:rsidP="00146EC5">
            <w:pPr>
              <w:pStyle w:val="ListParagraph"/>
              <w:spacing w:line="240" w:lineRule="auto"/>
              <w:ind w:left="0"/>
              <w:jc w:val="both"/>
              <w:rPr>
                <w:rFonts w:ascii="Times New Roman" w:hAnsi="Times New Roman"/>
              </w:rPr>
            </w:pPr>
            <w:r w:rsidRPr="00F737F6">
              <w:rPr>
                <w:rFonts w:ascii="Times New Roman" w:hAnsi="Times New Roman"/>
              </w:rPr>
              <w:t xml:space="preserve">Kontrol </w:t>
            </w:r>
          </w:p>
        </w:tc>
        <w:tc>
          <w:tcPr>
            <w:tcW w:w="850" w:type="dxa"/>
            <w:tcBorders>
              <w:left w:val="nil"/>
              <w:right w:val="nil"/>
            </w:tcBorders>
          </w:tcPr>
          <w:p w14:paraId="059D95BF" w14:textId="77777777" w:rsidR="00F737F6" w:rsidRPr="00F737F6" w:rsidRDefault="00F737F6" w:rsidP="00F737F6">
            <w:pPr>
              <w:jc w:val="both"/>
              <w:rPr>
                <w:rFonts w:ascii="Times New Roman" w:hAnsi="Times New Roman"/>
                <w:color w:val="000000"/>
              </w:rPr>
            </w:pPr>
            <w:r w:rsidRPr="00F737F6">
              <w:rPr>
                <w:rFonts w:ascii="Times New Roman" w:hAnsi="Times New Roman"/>
                <w:color w:val="000000"/>
              </w:rPr>
              <w:t>0.146233</w:t>
            </w:r>
          </w:p>
          <w:p w14:paraId="21A83AE1" w14:textId="77777777" w:rsidR="00146EC5" w:rsidRPr="00F737F6" w:rsidRDefault="00146EC5" w:rsidP="00F737F6">
            <w:pPr>
              <w:jc w:val="both"/>
              <w:rPr>
                <w:rFonts w:ascii="Times New Roman" w:hAnsi="Times New Roman"/>
              </w:rPr>
            </w:pPr>
          </w:p>
        </w:tc>
        <w:tc>
          <w:tcPr>
            <w:tcW w:w="709" w:type="dxa"/>
            <w:tcBorders>
              <w:left w:val="nil"/>
              <w:right w:val="nil"/>
            </w:tcBorders>
          </w:tcPr>
          <w:p w14:paraId="465B7AD5" w14:textId="77777777" w:rsidR="00F737F6" w:rsidRPr="00F737F6" w:rsidRDefault="00F737F6" w:rsidP="00F737F6">
            <w:pPr>
              <w:jc w:val="both"/>
              <w:rPr>
                <w:rFonts w:ascii="Times New Roman" w:hAnsi="Times New Roman"/>
                <w:color w:val="000000"/>
              </w:rPr>
            </w:pPr>
            <w:r w:rsidRPr="00F737F6">
              <w:rPr>
                <w:rFonts w:ascii="Times New Roman" w:hAnsi="Times New Roman"/>
                <w:color w:val="000000"/>
              </w:rPr>
              <w:t>0.184744</w:t>
            </w:r>
          </w:p>
          <w:p w14:paraId="4875CDB7" w14:textId="77777777" w:rsidR="00146EC5" w:rsidRPr="00F737F6" w:rsidRDefault="00146EC5" w:rsidP="00F737F6">
            <w:pPr>
              <w:jc w:val="both"/>
              <w:rPr>
                <w:rFonts w:ascii="Times New Roman" w:hAnsi="Times New Roman"/>
              </w:rPr>
            </w:pPr>
          </w:p>
        </w:tc>
        <w:tc>
          <w:tcPr>
            <w:tcW w:w="1315" w:type="dxa"/>
            <w:tcBorders>
              <w:left w:val="nil"/>
              <w:bottom w:val="single" w:sz="4" w:space="0" w:color="auto"/>
              <w:right w:val="nil"/>
            </w:tcBorders>
          </w:tcPr>
          <w:p w14:paraId="6A61CBC1" w14:textId="77777777" w:rsidR="00146EC5" w:rsidRPr="00F737F6" w:rsidRDefault="00146EC5" w:rsidP="00146EC5">
            <w:pPr>
              <w:pStyle w:val="ListParagraph"/>
              <w:spacing w:line="240" w:lineRule="auto"/>
              <w:ind w:left="0"/>
              <w:jc w:val="both"/>
              <w:rPr>
                <w:rFonts w:ascii="Times New Roman" w:hAnsi="Times New Roman"/>
                <w:vertAlign w:val="subscript"/>
              </w:rPr>
            </w:pPr>
            <w:r w:rsidRPr="00F737F6">
              <w:rPr>
                <w:rFonts w:ascii="Times New Roman" w:hAnsi="Times New Roman"/>
              </w:rPr>
              <w:t>Tidak cukup bukti untuk menolak H</w:t>
            </w:r>
            <w:r w:rsidRPr="00F737F6">
              <w:rPr>
                <w:rFonts w:ascii="Times New Roman" w:hAnsi="Times New Roman"/>
                <w:vertAlign w:val="subscript"/>
              </w:rPr>
              <w:t>0</w:t>
            </w:r>
          </w:p>
        </w:tc>
      </w:tr>
    </w:tbl>
    <w:p w14:paraId="69CA32A2" w14:textId="5BEEC188" w:rsidR="00146EC5" w:rsidRPr="00F737F6" w:rsidRDefault="00146EC5" w:rsidP="00146EC5">
      <w:pPr>
        <w:pStyle w:val="08PrgfInd63"/>
        <w:ind w:firstLine="720"/>
      </w:pPr>
      <w:proofErr w:type="gramStart"/>
      <w:r w:rsidRPr="00F737F6">
        <w:t>Berdasarkan  hasil</w:t>
      </w:r>
      <w:proofErr w:type="gramEnd"/>
      <w:r w:rsidRPr="00F737F6">
        <w:t xml:space="preserve"> dalam tabel ternyata bahwa nilai L</w:t>
      </w:r>
      <w:r w:rsidRPr="00F737F6">
        <w:rPr>
          <w:i/>
          <w:vertAlign w:val="subscript"/>
        </w:rPr>
        <w:t xml:space="preserve">hitung </w:t>
      </w:r>
      <w:r w:rsidRPr="00F737F6">
        <w:t>&lt; L</w:t>
      </w:r>
      <w:r w:rsidRPr="00F737F6">
        <w:rPr>
          <w:vertAlign w:val="subscript"/>
        </w:rPr>
        <w:t xml:space="preserve">tabel  </w:t>
      </w:r>
      <w:r w:rsidRPr="00F737F6">
        <w:t xml:space="preserve">yang berarti terima </w:t>
      </w:r>
      <w:r w:rsidRPr="00F737F6">
        <w:rPr>
          <w:i/>
        </w:rPr>
        <w:t>H</w:t>
      </w:r>
      <w:r w:rsidRPr="00F737F6">
        <w:rPr>
          <w:i/>
          <w:vertAlign w:val="subscript"/>
        </w:rPr>
        <w:t xml:space="preserve">0, </w:t>
      </w:r>
      <w:r w:rsidRPr="00F737F6">
        <w:t>berdasarkan hasil ini, dapat dikatakan  bahwa skor hasil belajar berdistribusi normal untuk kelas eksperimen dan kelas kontrol.</w:t>
      </w:r>
    </w:p>
    <w:p w14:paraId="42782D07" w14:textId="77777777" w:rsidR="00F365E7" w:rsidRPr="00F737F6" w:rsidRDefault="00F365E7" w:rsidP="000E4CEC">
      <w:pPr>
        <w:pStyle w:val="08PrgfInd63"/>
        <w:ind w:firstLine="0"/>
      </w:pPr>
    </w:p>
    <w:p w14:paraId="718369A0" w14:textId="05DFEDC6" w:rsidR="00146EC5" w:rsidRPr="00F737F6" w:rsidRDefault="00146EC5" w:rsidP="00146EC5">
      <w:pPr>
        <w:pStyle w:val="08PrgfInd63"/>
        <w:ind w:firstLine="0"/>
        <w:rPr>
          <w:b/>
        </w:rPr>
      </w:pPr>
      <w:r w:rsidRPr="00F737F6">
        <w:rPr>
          <w:b/>
        </w:rPr>
        <w:t>Uji Homogenitas</w:t>
      </w:r>
    </w:p>
    <w:p w14:paraId="605E723E" w14:textId="141794DB" w:rsidR="00F737F6" w:rsidRPr="00F737F6" w:rsidRDefault="00146EC5" w:rsidP="00F737F6">
      <w:pPr>
        <w:jc w:val="both"/>
        <w:rPr>
          <w:rFonts w:ascii="Times New Roman" w:eastAsia="Times New Roman" w:hAnsi="Times New Roman" w:cs="Times New Roman"/>
          <w:color w:val="000000"/>
        </w:rPr>
      </w:pPr>
      <w:r w:rsidRPr="00F737F6">
        <w:rPr>
          <w:rFonts w:ascii="Times New Roman" w:hAnsi="Times New Roman" w:cs="Times New Roman"/>
        </w:rPr>
        <w:t xml:space="preserve">Hasil </w:t>
      </w:r>
      <w:proofErr w:type="gramStart"/>
      <w:r w:rsidRPr="00F737F6">
        <w:rPr>
          <w:rFonts w:ascii="Times New Roman" w:hAnsi="Times New Roman" w:cs="Times New Roman"/>
        </w:rPr>
        <w:t>analisis  pengujian</w:t>
      </w:r>
      <w:proofErr w:type="gramEnd"/>
      <w:r w:rsidRPr="00F737F6">
        <w:rPr>
          <w:rFonts w:ascii="Times New Roman" w:hAnsi="Times New Roman" w:cs="Times New Roman"/>
        </w:rPr>
        <w:t xml:space="preserve"> dua ragam dengan statistik uji-f pada kelas </w:t>
      </w:r>
      <w:r w:rsidRPr="00F737F6">
        <w:rPr>
          <w:rFonts w:ascii="Times New Roman" w:hAnsi="Times New Roman" w:cs="Times New Roman"/>
        </w:rPr>
        <w:lastRenderedPageBreak/>
        <w:t xml:space="preserve">eksperimen dan kelas kontrol dengan </w:t>
      </w:r>
      <m:oMath>
        <m:sSubSup>
          <m:sSubSupPr>
            <m:ctrlPr>
              <w:rPr>
                <w:rFonts w:ascii="Cambria Math" w:eastAsiaTheme="minorEastAsia" w:hAnsi="Cambria Math" w:cs="Times New Roman"/>
                <w:i/>
              </w:rPr>
            </m:ctrlPr>
          </m:sSubSupPr>
          <m:e>
            <m:r>
              <w:rPr>
                <w:rFonts w:ascii="Cambria Math" w:eastAsiaTheme="minorEastAsia" w:hAnsi="Cambria Math" w:cs="Times New Roman"/>
              </w:rPr>
              <m:t>S</m:t>
            </m:r>
          </m:e>
          <m:sub>
            <m:r>
              <w:rPr>
                <w:rFonts w:ascii="Cambria Math" w:eastAsiaTheme="minorEastAsia" w:hAnsi="Cambria Math" w:cs="Times New Roman"/>
              </w:rPr>
              <m:t>1</m:t>
            </m:r>
          </m:sub>
          <m:sup>
            <m:r>
              <w:rPr>
                <w:rFonts w:ascii="Cambria Math" w:eastAsiaTheme="minorEastAsia" w:hAnsi="Cambria Math" w:cs="Times New Roman"/>
              </w:rPr>
              <m:t>2</m:t>
            </m:r>
          </m:sup>
        </m:sSubSup>
      </m:oMath>
      <w:r w:rsidRPr="00F737F6">
        <w:rPr>
          <w:rFonts w:ascii="Times New Roman" w:eastAsiaTheme="minorEastAsia" w:hAnsi="Times New Roman" w:cs="Times New Roman"/>
        </w:rPr>
        <w:t xml:space="preserve"> = 208,5623188 dan </w:t>
      </w:r>
      <m:oMath>
        <m:sSubSup>
          <m:sSubSupPr>
            <m:ctrlPr>
              <w:rPr>
                <w:rFonts w:ascii="Cambria Math" w:eastAsiaTheme="minorEastAsia" w:hAnsi="Cambria Math" w:cs="Times New Roman"/>
                <w:i/>
              </w:rPr>
            </m:ctrlPr>
          </m:sSubSupPr>
          <m:e>
            <m:r>
              <w:rPr>
                <w:rFonts w:ascii="Cambria Math" w:eastAsiaTheme="minorEastAsia" w:hAnsi="Cambria Math" w:cs="Times New Roman"/>
              </w:rPr>
              <m:t>S</m:t>
            </m:r>
          </m:e>
          <m:sub>
            <m:r>
              <w:rPr>
                <w:rFonts w:ascii="Cambria Math" w:eastAsiaTheme="minorEastAsia" w:hAnsi="Cambria Math" w:cs="Times New Roman"/>
              </w:rPr>
              <m:t>2</m:t>
            </m:r>
          </m:sub>
          <m:sup>
            <m:r>
              <w:rPr>
                <w:rFonts w:ascii="Cambria Math" w:eastAsiaTheme="minorEastAsia" w:hAnsi="Cambria Math" w:cs="Times New Roman"/>
              </w:rPr>
              <m:t xml:space="preserve">2 </m:t>
            </m:r>
          </m:sup>
        </m:sSubSup>
      </m:oMath>
      <w:r w:rsidR="00F737F6">
        <w:rPr>
          <w:rFonts w:ascii="Times New Roman" w:eastAsiaTheme="minorEastAsia" w:hAnsi="Times New Roman" w:cs="Times New Roman"/>
        </w:rPr>
        <w:t xml:space="preserve">= </w:t>
      </w:r>
      <w:r w:rsidR="00F737F6" w:rsidRPr="00C137E6">
        <w:rPr>
          <w:rFonts w:ascii="Times New Roman" w:eastAsia="Times New Roman" w:hAnsi="Times New Roman" w:cs="Times New Roman"/>
          <w:color w:val="000000"/>
        </w:rPr>
        <w:t>89.96837945</w:t>
      </w:r>
    </w:p>
    <w:p w14:paraId="12C0B4AC" w14:textId="766D9A56" w:rsidR="00146EC5" w:rsidRPr="00F737F6" w:rsidRDefault="00146EC5" w:rsidP="00F737F6">
      <w:pPr>
        <w:jc w:val="both"/>
        <w:rPr>
          <w:rFonts w:ascii="Times New Roman" w:eastAsia="Times New Roman" w:hAnsi="Times New Roman" w:cs="Times New Roman"/>
          <w:color w:val="000000"/>
        </w:rPr>
      </w:pPr>
      <w:proofErr w:type="gramStart"/>
      <w:r w:rsidRPr="00F737F6">
        <w:rPr>
          <w:rFonts w:ascii="Times New Roman" w:eastAsiaTheme="minorEastAsia" w:hAnsi="Times New Roman" w:cs="Times New Roman"/>
        </w:rPr>
        <w:t>memberikan</w:t>
      </w:r>
      <w:proofErr w:type="gramEnd"/>
      <w:r w:rsidRPr="00F737F6">
        <w:rPr>
          <w:rFonts w:ascii="Times New Roman" w:eastAsiaTheme="minorEastAsia" w:hAnsi="Times New Roman" w:cs="Times New Roman"/>
        </w:rPr>
        <w:t xml:space="preserve"> nilai </w:t>
      </w:r>
      <w:r w:rsidRPr="00F737F6">
        <w:rPr>
          <w:rFonts w:ascii="Times New Roman" w:hAnsi="Times New Roman" w:cs="Times New Roman"/>
          <w:i/>
        </w:rPr>
        <w:t>F</w:t>
      </w:r>
      <w:r w:rsidRPr="00F737F6">
        <w:rPr>
          <w:rFonts w:ascii="Times New Roman" w:hAnsi="Times New Roman" w:cs="Times New Roman"/>
          <w:i/>
          <w:vertAlign w:val="subscript"/>
        </w:rPr>
        <w:t xml:space="preserve">hitung </w:t>
      </w:r>
      <w:r w:rsidRPr="00F737F6">
        <w:rPr>
          <w:rFonts w:ascii="Times New Roman" w:hAnsi="Times New Roman" w:cs="Times New Roman"/>
          <w:i/>
        </w:rPr>
        <w:t xml:space="preserve">= </w:t>
      </w:r>
      <w:r w:rsidRPr="00F737F6">
        <w:rPr>
          <w:rFonts w:ascii="Times New Roman" w:hAnsi="Times New Roman" w:cs="Times New Roman"/>
        </w:rPr>
        <w:t xml:space="preserve"> </w:t>
      </w:r>
      <w:r w:rsidR="00F737F6" w:rsidRPr="00C137E6">
        <w:rPr>
          <w:rFonts w:ascii="Times New Roman" w:eastAsia="Times New Roman" w:hAnsi="Times New Roman" w:cs="Times New Roman"/>
          <w:color w:val="000000"/>
        </w:rPr>
        <w:t>2.321508</w:t>
      </w:r>
      <w:r w:rsidRPr="00F737F6">
        <w:rPr>
          <w:rFonts w:ascii="Times New Roman" w:hAnsi="Times New Roman" w:cs="Times New Roman"/>
        </w:rPr>
        <w:t xml:space="preserve">. </w:t>
      </w:r>
      <w:proofErr w:type="gramStart"/>
      <w:r w:rsidRPr="00F737F6">
        <w:rPr>
          <w:rFonts w:ascii="Times New Roman" w:hAnsi="Times New Roman" w:cs="Times New Roman"/>
        </w:rPr>
        <w:t>sedangkan</w:t>
      </w:r>
      <w:proofErr w:type="gramEnd"/>
      <w:r w:rsidRPr="00F737F6">
        <w:rPr>
          <w:rFonts w:ascii="Times New Roman" w:hAnsi="Times New Roman" w:cs="Times New Roman"/>
        </w:rPr>
        <w:t xml:space="preserve"> dengan mengambil taraf signifikan 5%,</w:t>
      </w:r>
      <w:r w:rsidR="000E4CEC" w:rsidRPr="00F737F6">
        <w:rPr>
          <w:rFonts w:ascii="Times New Roman" w:hAnsi="Times New Roman" w:cs="Times New Roman"/>
        </w:rPr>
        <w:t xml:space="preserve"> </w:t>
      </w:r>
      <w:r w:rsidRPr="00F737F6">
        <w:rPr>
          <w:rFonts w:ascii="Times New Roman" w:hAnsi="Times New Roman" w:cs="Times New Roman"/>
          <w:i/>
        </w:rPr>
        <w:t>n</w:t>
      </w:r>
      <w:r w:rsidRPr="00F737F6">
        <w:rPr>
          <w:rFonts w:ascii="Times New Roman" w:hAnsi="Times New Roman" w:cs="Times New Roman"/>
          <w:i/>
          <w:vertAlign w:val="subscript"/>
        </w:rPr>
        <w:t xml:space="preserve">1 </w:t>
      </w:r>
      <w:r w:rsidRPr="00F737F6">
        <w:rPr>
          <w:rFonts w:ascii="Times New Roman" w:hAnsi="Times New Roman" w:cs="Times New Roman"/>
          <w:i/>
        </w:rPr>
        <w:t xml:space="preserve">= </w:t>
      </w:r>
      <w:r w:rsidRPr="00F737F6">
        <w:rPr>
          <w:rFonts w:ascii="Times New Roman" w:hAnsi="Times New Roman" w:cs="Times New Roman"/>
        </w:rPr>
        <w:t xml:space="preserve">24 dan </w:t>
      </w:r>
      <w:r w:rsidRPr="00F737F6">
        <w:rPr>
          <w:rFonts w:ascii="Times New Roman" w:hAnsi="Times New Roman" w:cs="Times New Roman"/>
          <w:i/>
          <w:vertAlign w:val="subscript"/>
        </w:rPr>
        <w:t xml:space="preserve"> </w:t>
      </w:r>
      <w:r w:rsidRPr="00F737F6">
        <w:rPr>
          <w:rFonts w:ascii="Times New Roman" w:hAnsi="Times New Roman" w:cs="Times New Roman"/>
          <w:i/>
        </w:rPr>
        <w:t>n</w:t>
      </w:r>
      <w:r w:rsidRPr="00F737F6">
        <w:rPr>
          <w:rFonts w:ascii="Times New Roman" w:hAnsi="Times New Roman" w:cs="Times New Roman"/>
          <w:i/>
          <w:vertAlign w:val="subscript"/>
        </w:rPr>
        <w:t>2</w:t>
      </w:r>
      <w:r w:rsidRPr="00F737F6">
        <w:rPr>
          <w:rFonts w:ascii="Times New Roman" w:hAnsi="Times New Roman" w:cs="Times New Roman"/>
        </w:rPr>
        <w:t xml:space="preserve"> = 23 diperoleh </w:t>
      </w:r>
      <m:oMath>
        <m:sSub>
          <m:sSubPr>
            <m:ctrlPr>
              <w:rPr>
                <w:rFonts w:ascii="Cambria Math" w:hAnsi="Cambria Math" w:cs="Times New Roman"/>
                <w:i/>
                <w:vertAlign w:val="subscript"/>
              </w:rPr>
            </m:ctrlPr>
          </m:sSubPr>
          <m:e>
            <m:r>
              <w:rPr>
                <w:rFonts w:ascii="Cambria Math" w:hAnsi="Cambria Math" w:cs="Times New Roman"/>
                <w:vertAlign w:val="subscript"/>
              </w:rPr>
              <m:t>F</m:t>
            </m:r>
          </m:e>
          <m:sub>
            <m:f>
              <m:fPr>
                <m:ctrlPr>
                  <w:rPr>
                    <w:rFonts w:ascii="Cambria Math" w:hAnsi="Cambria Math" w:cs="Times New Roman"/>
                    <w:i/>
                    <w:vertAlign w:val="subscript"/>
                  </w:rPr>
                </m:ctrlPr>
              </m:fPr>
              <m:num>
                <m:r>
                  <w:rPr>
                    <w:rFonts w:ascii="Cambria Math" w:hAnsi="Cambria Math" w:cs="Times New Roman"/>
                    <w:vertAlign w:val="subscript"/>
                  </w:rPr>
                  <m:t>1</m:t>
                </m:r>
              </m:num>
              <m:den>
                <m:r>
                  <w:rPr>
                    <w:rFonts w:ascii="Cambria Math" w:hAnsi="Cambria Math" w:cs="Times New Roman"/>
                    <w:vertAlign w:val="subscript"/>
                  </w:rPr>
                  <m:t>2</m:t>
                </m:r>
              </m:den>
            </m:f>
          </m:sub>
        </m:sSub>
      </m:oMath>
      <w:r w:rsidRPr="00F737F6">
        <w:rPr>
          <w:rFonts w:ascii="Times New Roman" w:eastAsiaTheme="minorEastAsia" w:hAnsi="Times New Roman" w:cs="Times New Roman"/>
          <w:i/>
          <w:vertAlign w:val="subscript"/>
        </w:rPr>
        <w:t xml:space="preserve">a(db1,db2) </w:t>
      </w:r>
      <w:r w:rsidRPr="00F737F6">
        <w:rPr>
          <w:rFonts w:ascii="Times New Roman" w:hAnsi="Times New Roman" w:cs="Times New Roman"/>
          <w:i/>
        </w:rPr>
        <w:t>=</w:t>
      </w:r>
      <w:r w:rsidRPr="00F737F6">
        <w:rPr>
          <w:rFonts w:ascii="Times New Roman" w:hAnsi="Times New Roman" w:cs="Times New Roman"/>
        </w:rPr>
        <w:t xml:space="preserve"> 2.344173. </w:t>
      </w:r>
      <w:proofErr w:type="gramStart"/>
      <w:r w:rsidRPr="00F737F6">
        <w:rPr>
          <w:rFonts w:ascii="Times New Roman" w:hAnsi="Times New Roman" w:cs="Times New Roman"/>
        </w:rPr>
        <w:t xml:space="preserve">Hal ini menunjukan bahwa </w:t>
      </w:r>
      <w:r w:rsidRPr="00F737F6">
        <w:rPr>
          <w:rFonts w:ascii="Times New Roman" w:hAnsi="Times New Roman" w:cs="Times New Roman"/>
          <w:i/>
        </w:rPr>
        <w:t>F</w:t>
      </w:r>
      <w:r w:rsidRPr="00F737F6">
        <w:rPr>
          <w:rFonts w:ascii="Times New Roman" w:hAnsi="Times New Roman" w:cs="Times New Roman"/>
          <w:i/>
          <w:vertAlign w:val="subscript"/>
        </w:rPr>
        <w:t>hitung</w:t>
      </w:r>
      <w:r w:rsidRPr="00F737F6">
        <w:rPr>
          <w:rFonts w:ascii="Times New Roman" w:hAnsi="Times New Roman" w:cs="Times New Roman"/>
        </w:rPr>
        <w:t xml:space="preserve"> &lt; </w:t>
      </w:r>
      <w:r w:rsidRPr="00F737F6">
        <w:rPr>
          <w:rFonts w:ascii="Times New Roman" w:hAnsi="Times New Roman" w:cs="Times New Roman"/>
          <w:i/>
        </w:rPr>
        <w:t>F</w:t>
      </w:r>
      <w:r w:rsidRPr="00F737F6">
        <w:rPr>
          <w:rFonts w:ascii="Times New Roman" w:hAnsi="Times New Roman" w:cs="Times New Roman"/>
          <w:i/>
          <w:vertAlign w:val="subscript"/>
        </w:rPr>
        <w:t>tabel</w:t>
      </w:r>
      <w:r w:rsidRPr="00F737F6">
        <w:rPr>
          <w:rFonts w:ascii="Times New Roman" w:hAnsi="Times New Roman" w:cs="Times New Roman"/>
          <w:i/>
        </w:rPr>
        <w:t xml:space="preserve"> </w:t>
      </w:r>
      <w:r w:rsidRPr="00F737F6">
        <w:rPr>
          <w:rFonts w:ascii="Times New Roman" w:hAnsi="Times New Roman" w:cs="Times New Roman"/>
        </w:rPr>
        <w:t xml:space="preserve">maka terima </w:t>
      </w:r>
      <w:r w:rsidRPr="00F737F6">
        <w:rPr>
          <w:rFonts w:ascii="Times New Roman" w:hAnsi="Times New Roman" w:cs="Times New Roman"/>
          <w:i/>
        </w:rPr>
        <w:t>H</w:t>
      </w:r>
      <w:r w:rsidRPr="00F737F6">
        <w:rPr>
          <w:rFonts w:ascii="Times New Roman" w:hAnsi="Times New Roman" w:cs="Times New Roman"/>
          <w:i/>
          <w:vertAlign w:val="subscript"/>
        </w:rPr>
        <w:t xml:space="preserve">0, </w:t>
      </w:r>
      <w:r w:rsidRPr="00F737F6">
        <w:rPr>
          <w:rFonts w:ascii="Times New Roman" w:hAnsi="Times New Roman" w:cs="Times New Roman"/>
        </w:rPr>
        <w:t xml:space="preserve">tolak </w:t>
      </w:r>
      <w:r w:rsidRPr="00F737F6">
        <w:rPr>
          <w:rFonts w:ascii="Times New Roman" w:hAnsi="Times New Roman" w:cs="Times New Roman"/>
          <w:i/>
        </w:rPr>
        <w:t>H</w:t>
      </w:r>
      <w:r w:rsidRPr="00F737F6">
        <w:rPr>
          <w:rFonts w:ascii="Times New Roman" w:hAnsi="Times New Roman" w:cs="Times New Roman"/>
          <w:i/>
          <w:vertAlign w:val="subscript"/>
        </w:rPr>
        <w:t>1</w:t>
      </w:r>
      <w:r w:rsidRPr="00F737F6">
        <w:rPr>
          <w:rFonts w:ascii="Times New Roman" w:hAnsi="Times New Roman" w:cs="Times New Roman"/>
          <w:i/>
        </w:rPr>
        <w:t>.</w:t>
      </w:r>
      <w:proofErr w:type="gramEnd"/>
      <w:r w:rsidRPr="00F737F6">
        <w:rPr>
          <w:rFonts w:ascii="Times New Roman" w:hAnsi="Times New Roman" w:cs="Times New Roman"/>
          <w:i/>
        </w:rPr>
        <w:t xml:space="preserve"> </w:t>
      </w:r>
      <w:proofErr w:type="gramStart"/>
      <w:r w:rsidRPr="00F737F6">
        <w:rPr>
          <w:rFonts w:ascii="Times New Roman" w:hAnsi="Times New Roman" w:cs="Times New Roman"/>
        </w:rPr>
        <w:t>Jadi dapat dianggap bahwa varians dari dua kelas yaitu kelas kontrol dan kelas eksperimen adalah homogen.</w:t>
      </w:r>
      <w:proofErr w:type="gramEnd"/>
    </w:p>
    <w:p w14:paraId="6DEFF5DB" w14:textId="77777777" w:rsidR="00146EC5" w:rsidRPr="00F737F6" w:rsidRDefault="00146EC5" w:rsidP="00146EC5">
      <w:pPr>
        <w:pStyle w:val="08PrgfInd63"/>
        <w:ind w:firstLine="0"/>
      </w:pPr>
    </w:p>
    <w:p w14:paraId="29B7D35D" w14:textId="08AE3628" w:rsidR="00146EC5" w:rsidRPr="00F737F6" w:rsidRDefault="00146EC5" w:rsidP="003740A4">
      <w:pPr>
        <w:pStyle w:val="08PrgfInd63"/>
        <w:ind w:firstLine="0"/>
        <w:rPr>
          <w:b/>
        </w:rPr>
      </w:pPr>
      <w:r w:rsidRPr="00F737F6">
        <w:rPr>
          <w:b/>
        </w:rPr>
        <w:t>Uji Hipotesis</w:t>
      </w:r>
    </w:p>
    <w:p w14:paraId="5F66E00D" w14:textId="669FD0DE" w:rsidR="00146EC5" w:rsidRPr="00F737F6" w:rsidRDefault="00146EC5" w:rsidP="003740A4">
      <w:pPr>
        <w:pStyle w:val="08PrgfInd63"/>
        <w:ind w:firstLine="567"/>
        <w:rPr>
          <w:b/>
        </w:rPr>
      </w:pPr>
      <w:r w:rsidRPr="00F737F6">
        <w:t xml:space="preserve">Hasil pengujian hipotesis, </w:t>
      </w:r>
      <w:proofErr w:type="gramStart"/>
      <w:r w:rsidRPr="00F737F6">
        <w:rPr>
          <w:i/>
        </w:rPr>
        <w:t>t</w:t>
      </w:r>
      <w:r w:rsidRPr="00F737F6">
        <w:rPr>
          <w:i/>
          <w:vertAlign w:val="subscript"/>
        </w:rPr>
        <w:t xml:space="preserve">hitung  </w:t>
      </w:r>
      <w:r w:rsidRPr="00F737F6">
        <w:rPr>
          <w:i/>
        </w:rPr>
        <w:t>=</w:t>
      </w:r>
      <w:proofErr w:type="gramEnd"/>
      <w:r w:rsidRPr="00F737F6">
        <w:t>2.</w:t>
      </w:r>
      <w:r w:rsidR="00F737F6">
        <w:t>725055</w:t>
      </w:r>
      <w:r w:rsidRPr="00F737F6">
        <w:rPr>
          <w:i/>
        </w:rPr>
        <w:t xml:space="preserve"> </w:t>
      </w:r>
      <w:r w:rsidRPr="00F737F6">
        <w:t xml:space="preserve">&gt; </w:t>
      </w:r>
      <w:r w:rsidRPr="00F737F6">
        <w:rPr>
          <w:i/>
        </w:rPr>
        <w:t>t</w:t>
      </w:r>
      <w:r w:rsidRPr="00F737F6">
        <w:rPr>
          <w:i/>
          <w:vertAlign w:val="subscript"/>
        </w:rPr>
        <w:t xml:space="preserve">a </w:t>
      </w:r>
      <w:r w:rsidRPr="00F737F6">
        <w:rPr>
          <w:i/>
        </w:rPr>
        <w:t xml:space="preserve">= </w:t>
      </w:r>
      <w:r w:rsidRPr="00F737F6">
        <w:t>1.679</w:t>
      </w:r>
      <w:r w:rsidRPr="00F737F6">
        <w:rPr>
          <w:i/>
          <w:vertAlign w:val="subscript"/>
        </w:rPr>
        <w:t xml:space="preserve">  </w:t>
      </w:r>
      <w:r w:rsidRPr="00F737F6">
        <w:t xml:space="preserve">maka tolak </w:t>
      </w:r>
      <w:r w:rsidRPr="00F737F6">
        <w:rPr>
          <w:i/>
        </w:rPr>
        <w:t>H</w:t>
      </w:r>
      <w:r w:rsidRPr="00F737F6">
        <w:rPr>
          <w:i/>
          <w:vertAlign w:val="subscript"/>
        </w:rPr>
        <w:t xml:space="preserve">0, </w:t>
      </w:r>
      <w:r w:rsidRPr="00F737F6">
        <w:t xml:space="preserve">terima </w:t>
      </w:r>
      <w:r w:rsidRPr="00F737F6">
        <w:rPr>
          <w:i/>
        </w:rPr>
        <w:t>H</w:t>
      </w:r>
      <w:r w:rsidRPr="00F737F6">
        <w:rPr>
          <w:i/>
          <w:vertAlign w:val="subscript"/>
        </w:rPr>
        <w:t xml:space="preserve">1. </w:t>
      </w:r>
      <w:r w:rsidRPr="00F737F6">
        <w:rPr>
          <w:i/>
        </w:rPr>
        <w:t xml:space="preserve"> </w:t>
      </w:r>
      <w:r w:rsidRPr="00F737F6">
        <w:t xml:space="preserve">Hal ini berarti bahwa “ </w:t>
      </w:r>
      <w:r w:rsidR="00502EC9" w:rsidRPr="00F737F6">
        <w:t xml:space="preserve">rata-rata </w:t>
      </w:r>
      <w:r w:rsidRPr="00F737F6">
        <w:t xml:space="preserve">hasil belajar siswa yang diajarkan dengan menggunakan model pembelajaran kooperatif tipe </w:t>
      </w:r>
      <w:r w:rsidRPr="00F737F6">
        <w:rPr>
          <w:i/>
        </w:rPr>
        <w:t xml:space="preserve">think pair share </w:t>
      </w:r>
      <w:r w:rsidR="00502EC9" w:rsidRPr="00F737F6">
        <w:t xml:space="preserve">lebih tinggi </w:t>
      </w:r>
      <w:r w:rsidRPr="00F737F6">
        <w:t xml:space="preserve">dari siswa yang diajarkan menggunakan pembelajaran konvensional” dengan kata lain terdapat pengaruh dalam penerapan model pembelajaran kooperatif tipe </w:t>
      </w:r>
      <w:r w:rsidRPr="00F737F6">
        <w:rPr>
          <w:i/>
        </w:rPr>
        <w:t>think pair share.</w:t>
      </w:r>
    </w:p>
    <w:p w14:paraId="0B8F88D4" w14:textId="77777777" w:rsidR="00B24A33" w:rsidRPr="00F737F6" w:rsidRDefault="00B24A33" w:rsidP="003740A4">
      <w:pPr>
        <w:jc w:val="both"/>
        <w:rPr>
          <w:rFonts w:ascii="Times New Roman" w:eastAsia="Adobe Fan Heiti Std B" w:hAnsi="Times New Roman" w:cs="Times New Roman"/>
          <w:b/>
        </w:rPr>
      </w:pPr>
    </w:p>
    <w:p w14:paraId="1DC3D1A5" w14:textId="026F0FB4" w:rsidR="003740A4" w:rsidRPr="00F737F6" w:rsidRDefault="003740A4" w:rsidP="003740A4">
      <w:pPr>
        <w:jc w:val="both"/>
        <w:rPr>
          <w:rFonts w:ascii="Times New Roman" w:eastAsia="Adobe Fan Heiti Std B" w:hAnsi="Times New Roman" w:cs="Times New Roman"/>
          <w:b/>
        </w:rPr>
      </w:pPr>
      <w:r w:rsidRPr="00F737F6">
        <w:rPr>
          <w:rFonts w:ascii="Times New Roman" w:eastAsia="Adobe Fan Heiti Std B" w:hAnsi="Times New Roman" w:cs="Times New Roman"/>
          <w:b/>
        </w:rPr>
        <w:t>Pembahasan</w:t>
      </w:r>
    </w:p>
    <w:p w14:paraId="5F816791" w14:textId="44C91A85" w:rsidR="003740A4" w:rsidRPr="00F737F6" w:rsidRDefault="003740A4" w:rsidP="003740A4">
      <w:pPr>
        <w:ind w:firstLine="567"/>
        <w:jc w:val="both"/>
        <w:rPr>
          <w:rFonts w:ascii="Times New Roman" w:hAnsi="Times New Roman" w:cs="Times New Roman"/>
        </w:rPr>
      </w:pPr>
      <w:r w:rsidRPr="00F737F6">
        <w:rPr>
          <w:rFonts w:ascii="Times New Roman" w:hAnsi="Times New Roman" w:cs="Times New Roman"/>
        </w:rPr>
        <w:t xml:space="preserve">Berdasarkan hasil penelitian pada kelas eksperimen dan kelas kontrol pada materi bangun ruang sisi datar di SMP N 2 Tondano, terlihat bahwa hasil belajar pada kelas eksperimen dengan menerapkan model pembelajaran kooperatif tipe </w:t>
      </w:r>
      <w:r w:rsidRPr="00F737F6">
        <w:rPr>
          <w:rFonts w:ascii="Times New Roman" w:hAnsi="Times New Roman" w:cs="Times New Roman"/>
          <w:i/>
        </w:rPr>
        <w:t xml:space="preserve">think pair share </w:t>
      </w:r>
      <w:r w:rsidRPr="00F737F6">
        <w:rPr>
          <w:rFonts w:ascii="Times New Roman" w:hAnsi="Times New Roman" w:cs="Times New Roman"/>
        </w:rPr>
        <w:t xml:space="preserve">lebih baik dibandigkan kelas kontrol yang tanpa menggunakan model pembelajaran kooperatif tipe </w:t>
      </w:r>
      <w:r w:rsidRPr="00F737F6">
        <w:rPr>
          <w:rFonts w:ascii="Times New Roman" w:hAnsi="Times New Roman" w:cs="Times New Roman"/>
          <w:i/>
        </w:rPr>
        <w:t xml:space="preserve">think pair share. </w:t>
      </w:r>
      <w:proofErr w:type="gramStart"/>
      <w:r w:rsidRPr="00F737F6">
        <w:rPr>
          <w:rFonts w:ascii="Times New Roman" w:hAnsi="Times New Roman" w:cs="Times New Roman"/>
        </w:rPr>
        <w:t xml:space="preserve">Hal ini ditunjukan oleh rata-rata hasil tes yang diberikan, dimana hasil tes tersebut meperlihatkan adanya pengaruh positif pada hasil belajar dengan menggunakan model pembelajaran kooperatif tipe </w:t>
      </w:r>
      <w:r w:rsidRPr="00F737F6">
        <w:rPr>
          <w:rFonts w:ascii="Times New Roman" w:hAnsi="Times New Roman" w:cs="Times New Roman"/>
          <w:i/>
        </w:rPr>
        <w:t>think pair share.</w:t>
      </w:r>
      <w:r w:rsidRPr="00F737F6">
        <w:rPr>
          <w:rFonts w:ascii="Times New Roman" w:hAnsi="Times New Roman" w:cs="Times New Roman"/>
        </w:rPr>
        <w:t xml:space="preserve">terdapat peningkatan pada skor hasil </w:t>
      </w:r>
      <w:r w:rsidRPr="00F737F6">
        <w:rPr>
          <w:rFonts w:ascii="Times New Roman" w:hAnsi="Times New Roman" w:cs="Times New Roman"/>
          <w:i/>
        </w:rPr>
        <w:t xml:space="preserve">posttest </w:t>
      </w:r>
      <w:r w:rsidRPr="00F737F6">
        <w:rPr>
          <w:rFonts w:ascii="Times New Roman" w:hAnsi="Times New Roman" w:cs="Times New Roman"/>
        </w:rPr>
        <w:t xml:space="preserve">untuk kelas eksperimen lebih besar dari skor hasil </w:t>
      </w:r>
      <w:r w:rsidRPr="00F737F6">
        <w:rPr>
          <w:rFonts w:ascii="Times New Roman" w:hAnsi="Times New Roman" w:cs="Times New Roman"/>
          <w:i/>
        </w:rPr>
        <w:t>posttest</w:t>
      </w:r>
      <w:r w:rsidRPr="00F737F6">
        <w:rPr>
          <w:rFonts w:ascii="Times New Roman" w:hAnsi="Times New Roman" w:cs="Times New Roman"/>
        </w:rPr>
        <w:t xml:space="preserve"> kels kontrol.</w:t>
      </w:r>
      <w:proofErr w:type="gramEnd"/>
    </w:p>
    <w:p w14:paraId="46D84686" w14:textId="72165B64" w:rsidR="003740A4" w:rsidRPr="00F737F6" w:rsidRDefault="003740A4" w:rsidP="003740A4">
      <w:pPr>
        <w:ind w:firstLine="567"/>
        <w:jc w:val="both"/>
        <w:rPr>
          <w:rFonts w:ascii="Times New Roman" w:eastAsia="Adobe Fan Heiti Std B" w:hAnsi="Times New Roman" w:cs="Times New Roman"/>
        </w:rPr>
      </w:pPr>
      <w:r w:rsidRPr="00F737F6">
        <w:rPr>
          <w:rFonts w:ascii="Times New Roman" w:hAnsi="Times New Roman" w:cs="Times New Roman"/>
        </w:rPr>
        <w:t xml:space="preserve">Dengan demikian, hal ini menunjukan bahwa mengajarkan materi bangun ruang sisi datar dengn menggunakan pembelajaran kooperatif tipe </w:t>
      </w:r>
      <w:r w:rsidRPr="00F737F6">
        <w:rPr>
          <w:rFonts w:ascii="Times New Roman" w:hAnsi="Times New Roman" w:cs="Times New Roman"/>
          <w:i/>
        </w:rPr>
        <w:t xml:space="preserve">think pair share </w:t>
      </w:r>
      <w:r w:rsidRPr="00F737F6">
        <w:rPr>
          <w:rFonts w:ascii="Times New Roman" w:hAnsi="Times New Roman" w:cs="Times New Roman"/>
        </w:rPr>
        <w:t xml:space="preserve">lebih baik dibandingkan mengajarkan materi bangun </w:t>
      </w:r>
      <w:r w:rsidRPr="00F737F6">
        <w:rPr>
          <w:rFonts w:ascii="Times New Roman" w:hAnsi="Times New Roman" w:cs="Times New Roman"/>
        </w:rPr>
        <w:lastRenderedPageBreak/>
        <w:t xml:space="preserve">ruang sisi datar dengan pembelajaran konvensional. Berdasarkan hasil pengujian uji perbedaan dua rata-rata dan hasil analisis deskriptif diatas, maka dapat ditarik suatu kesimpulan </w:t>
      </w:r>
      <w:proofErr w:type="gramStart"/>
      <w:r w:rsidRPr="00F737F6">
        <w:rPr>
          <w:rFonts w:ascii="Times New Roman" w:hAnsi="Times New Roman" w:cs="Times New Roman"/>
        </w:rPr>
        <w:t>bahwa :</w:t>
      </w:r>
      <w:proofErr w:type="gramEnd"/>
      <w:r w:rsidRPr="00F737F6">
        <w:rPr>
          <w:rFonts w:ascii="Times New Roman" w:hAnsi="Times New Roman" w:cs="Times New Roman"/>
        </w:rPr>
        <w:t xml:space="preserve"> “ model pembelajaran tipe </w:t>
      </w:r>
      <w:r w:rsidRPr="00F737F6">
        <w:rPr>
          <w:rFonts w:ascii="Times New Roman" w:hAnsi="Times New Roman" w:cs="Times New Roman"/>
          <w:i/>
        </w:rPr>
        <w:t xml:space="preserve">think pair share </w:t>
      </w:r>
      <w:r w:rsidRPr="00F737F6">
        <w:rPr>
          <w:rFonts w:ascii="Times New Roman" w:hAnsi="Times New Roman" w:cs="Times New Roman"/>
        </w:rPr>
        <w:t xml:space="preserve"> berpengaruh terhadap hasil belajar siswa pada materi bangun ruang sisi datar”</w:t>
      </w:r>
    </w:p>
    <w:p w14:paraId="21718B6C" w14:textId="77777777" w:rsidR="006744C1" w:rsidRPr="00F737F6" w:rsidRDefault="006744C1" w:rsidP="007B614C">
      <w:pPr>
        <w:jc w:val="both"/>
        <w:rPr>
          <w:rFonts w:ascii="Times New Roman" w:hAnsi="Times New Roman" w:cs="Times New Roman"/>
        </w:rPr>
      </w:pPr>
    </w:p>
    <w:p w14:paraId="550E1F07" w14:textId="58B0B649" w:rsidR="003740A4" w:rsidRPr="00F737F6" w:rsidRDefault="003740A4" w:rsidP="00B24A33">
      <w:pPr>
        <w:pStyle w:val="13SumberPustaka"/>
        <w:rPr>
          <w:b/>
        </w:rPr>
      </w:pPr>
      <w:r w:rsidRPr="00F737F6">
        <w:rPr>
          <w:b/>
        </w:rPr>
        <w:t>Kesimpulan</w:t>
      </w:r>
    </w:p>
    <w:p w14:paraId="4B3D203A" w14:textId="53CAA00B" w:rsidR="003740A4" w:rsidRPr="00F737F6" w:rsidRDefault="003740A4" w:rsidP="003740A4">
      <w:pPr>
        <w:pStyle w:val="ListParagraph"/>
        <w:spacing w:line="240" w:lineRule="auto"/>
        <w:ind w:left="142" w:firstLine="578"/>
        <w:jc w:val="both"/>
        <w:rPr>
          <w:rFonts w:ascii="Times New Roman" w:hAnsi="Times New Roman" w:cs="Times New Roman"/>
          <w:sz w:val="24"/>
          <w:szCs w:val="24"/>
        </w:rPr>
      </w:pPr>
      <w:r w:rsidRPr="00F737F6">
        <w:rPr>
          <w:rFonts w:ascii="Times New Roman" w:hAnsi="Times New Roman" w:cs="Times New Roman"/>
          <w:sz w:val="24"/>
          <w:szCs w:val="24"/>
        </w:rPr>
        <w:t xml:space="preserve">     Berdasarkan hasil penelitian dapat disimpulkan bahwa </w:t>
      </w:r>
      <w:r w:rsidR="00502EC9" w:rsidRPr="00F737F6">
        <w:rPr>
          <w:rFonts w:ascii="Times New Roman" w:hAnsi="Times New Roman" w:cs="Times New Roman"/>
          <w:sz w:val="24"/>
          <w:szCs w:val="24"/>
        </w:rPr>
        <w:t xml:space="preserve">rata-rata </w:t>
      </w:r>
      <w:r w:rsidRPr="00F737F6">
        <w:rPr>
          <w:rFonts w:ascii="Times New Roman" w:hAnsi="Times New Roman" w:cs="Times New Roman"/>
          <w:sz w:val="24"/>
          <w:szCs w:val="24"/>
        </w:rPr>
        <w:t xml:space="preserve">hasil belajar siswa yang menggunakan model pembelajaran kooperatif tipe </w:t>
      </w:r>
      <w:r w:rsidRPr="00F737F6">
        <w:rPr>
          <w:rFonts w:ascii="Times New Roman" w:hAnsi="Times New Roman" w:cs="Times New Roman"/>
          <w:i/>
          <w:sz w:val="24"/>
          <w:szCs w:val="24"/>
        </w:rPr>
        <w:t xml:space="preserve">think pair share </w:t>
      </w:r>
      <w:r w:rsidR="00502EC9" w:rsidRPr="00F737F6">
        <w:rPr>
          <w:rFonts w:ascii="Times New Roman" w:hAnsi="Times New Roman" w:cs="Times New Roman"/>
          <w:sz w:val="24"/>
          <w:szCs w:val="24"/>
        </w:rPr>
        <w:t>lebih tingi</w:t>
      </w:r>
      <w:r w:rsidRPr="00F737F6">
        <w:rPr>
          <w:rFonts w:ascii="Times New Roman" w:hAnsi="Times New Roman" w:cs="Times New Roman"/>
          <w:sz w:val="24"/>
          <w:szCs w:val="24"/>
        </w:rPr>
        <w:t xml:space="preserve"> dari hasil belajar siswa yang menggunakan pembelajaran konvensional (81,58 &gt;</w:t>
      </w:r>
      <w:r w:rsidR="00FC7D97">
        <w:rPr>
          <w:rFonts w:ascii="Times New Roman" w:hAnsi="Times New Roman" w:cs="Times New Roman"/>
          <w:sz w:val="24"/>
          <w:szCs w:val="24"/>
        </w:rPr>
        <w:t xml:space="preserve"> 78,83</w:t>
      </w:r>
      <w:r w:rsidRPr="00F737F6">
        <w:rPr>
          <w:rFonts w:ascii="Times New Roman" w:hAnsi="Times New Roman" w:cs="Times New Roman"/>
          <w:sz w:val="24"/>
          <w:szCs w:val="24"/>
        </w:rPr>
        <w:t xml:space="preserve">), selain itu </w:t>
      </w:r>
      <w:r w:rsidR="000E4CEC" w:rsidRPr="00F737F6">
        <w:rPr>
          <w:rFonts w:ascii="Times New Roman" w:hAnsi="Times New Roman" w:cs="Times New Roman"/>
          <w:sz w:val="24"/>
          <w:szCs w:val="24"/>
        </w:rPr>
        <w:t xml:space="preserve">untuk </w:t>
      </w:r>
      <w:r w:rsidRPr="00F737F6">
        <w:rPr>
          <w:rFonts w:ascii="Times New Roman" w:hAnsi="Times New Roman" w:cs="Times New Roman"/>
          <w:sz w:val="24"/>
          <w:szCs w:val="24"/>
        </w:rPr>
        <w:t>keaktifan</w:t>
      </w:r>
      <w:r w:rsidR="000E4CEC" w:rsidRPr="00F737F6">
        <w:rPr>
          <w:rFonts w:ascii="Times New Roman" w:hAnsi="Times New Roman" w:cs="Times New Roman"/>
          <w:sz w:val="24"/>
          <w:szCs w:val="24"/>
        </w:rPr>
        <w:t>,</w:t>
      </w:r>
      <w:r w:rsidRPr="00F737F6">
        <w:rPr>
          <w:rFonts w:ascii="Times New Roman" w:hAnsi="Times New Roman" w:cs="Times New Roman"/>
          <w:sz w:val="24"/>
          <w:szCs w:val="24"/>
        </w:rPr>
        <w:t xml:space="preserve"> siswa lebih aktif dengan menggunakan model </w:t>
      </w:r>
      <w:r w:rsidRPr="00F737F6">
        <w:rPr>
          <w:rFonts w:ascii="Times New Roman" w:hAnsi="Times New Roman" w:cs="Times New Roman"/>
          <w:i/>
          <w:sz w:val="24"/>
          <w:szCs w:val="24"/>
        </w:rPr>
        <w:t xml:space="preserve">Think Pair Share </w:t>
      </w:r>
      <w:r w:rsidRPr="00F737F6">
        <w:rPr>
          <w:rFonts w:ascii="Times New Roman" w:hAnsi="Times New Roman" w:cs="Times New Roman"/>
          <w:sz w:val="24"/>
          <w:szCs w:val="24"/>
        </w:rPr>
        <w:t>dibandingkan dengan model pembelajaran konvensional.</w:t>
      </w:r>
    </w:p>
    <w:p w14:paraId="75ADEF80" w14:textId="77777777" w:rsidR="003740A4" w:rsidRPr="00F737F6" w:rsidRDefault="003740A4" w:rsidP="003740A4">
      <w:pPr>
        <w:jc w:val="both"/>
        <w:rPr>
          <w:rFonts w:ascii="Times New Roman" w:hAnsi="Times New Roman" w:cs="Times New Roman"/>
        </w:rPr>
      </w:pPr>
    </w:p>
    <w:p w14:paraId="052057FC" w14:textId="2900C396" w:rsidR="00110EBD" w:rsidRPr="00F737F6" w:rsidRDefault="00110EBD" w:rsidP="00E14B9A">
      <w:pPr>
        <w:pStyle w:val="Bibliography"/>
        <w:outlineLvl w:val="0"/>
        <w:rPr>
          <w:rFonts w:ascii="Times New Roman" w:hAnsi="Times New Roman" w:cs="Times New Roman"/>
          <w:b/>
          <w:sz w:val="20"/>
          <w:szCs w:val="20"/>
        </w:rPr>
      </w:pPr>
      <w:bookmarkStart w:id="1" w:name="_Toc25657176"/>
      <w:r w:rsidRPr="00F737F6">
        <w:rPr>
          <w:rFonts w:ascii="Times New Roman" w:hAnsi="Times New Roman" w:cs="Times New Roman"/>
          <w:b/>
          <w:sz w:val="20"/>
          <w:szCs w:val="20"/>
        </w:rPr>
        <w:t xml:space="preserve">  DAFTAR PUSTAKA</w:t>
      </w:r>
      <w:bookmarkEnd w:id="1"/>
    </w:p>
    <w:p w14:paraId="5502DC1F" w14:textId="5BBEB25F" w:rsidR="00502EC9" w:rsidRPr="00F737F6" w:rsidRDefault="00110EBD" w:rsidP="00E716F3">
      <w:pPr>
        <w:pStyle w:val="Bibliography"/>
        <w:ind w:left="720" w:hanging="720"/>
        <w:rPr>
          <w:rFonts w:ascii="Times New Roman" w:hAnsi="Times New Roman" w:cs="Times New Roman"/>
          <w:noProof/>
          <w:sz w:val="20"/>
          <w:szCs w:val="20"/>
        </w:rPr>
      </w:pPr>
      <w:r w:rsidRPr="00F737F6">
        <w:rPr>
          <w:rFonts w:ascii="Times New Roman" w:hAnsi="Times New Roman" w:cs="Times New Roman"/>
          <w:sz w:val="20"/>
          <w:szCs w:val="20"/>
        </w:rPr>
        <w:t xml:space="preserve">  </w:t>
      </w:r>
      <w:r w:rsidRPr="00F737F6">
        <w:rPr>
          <w:rFonts w:ascii="Times New Roman" w:hAnsi="Times New Roman" w:cs="Times New Roman"/>
          <w:sz w:val="20"/>
          <w:szCs w:val="20"/>
        </w:rPr>
        <w:fldChar w:fldCharType="begin"/>
      </w:r>
      <w:r w:rsidRPr="00F737F6">
        <w:rPr>
          <w:rFonts w:ascii="Times New Roman" w:hAnsi="Times New Roman" w:cs="Times New Roman"/>
          <w:sz w:val="20"/>
          <w:szCs w:val="20"/>
        </w:rPr>
        <w:instrText xml:space="preserve"> BIBLIOGRAPHY  \l 1033 </w:instrText>
      </w:r>
      <w:r w:rsidRPr="00F737F6">
        <w:rPr>
          <w:rFonts w:ascii="Times New Roman" w:hAnsi="Times New Roman" w:cs="Times New Roman"/>
          <w:sz w:val="20"/>
          <w:szCs w:val="20"/>
        </w:rPr>
        <w:fldChar w:fldCharType="separate"/>
      </w:r>
      <w:r w:rsidRPr="00F737F6">
        <w:rPr>
          <w:rFonts w:ascii="Times New Roman" w:hAnsi="Times New Roman" w:cs="Times New Roman"/>
          <w:noProof/>
          <w:sz w:val="20"/>
          <w:szCs w:val="20"/>
        </w:rPr>
        <w:t xml:space="preserve">Fathurrohman, m. (2015). </w:t>
      </w:r>
      <w:r w:rsidRPr="00F737F6">
        <w:rPr>
          <w:rFonts w:ascii="Times New Roman" w:hAnsi="Times New Roman" w:cs="Times New Roman"/>
          <w:i/>
          <w:iCs/>
          <w:noProof/>
          <w:sz w:val="20"/>
          <w:szCs w:val="20"/>
        </w:rPr>
        <w:t>Model-model Pembelajaran Inovatif.</w:t>
      </w:r>
      <w:r w:rsidRPr="00F737F6">
        <w:rPr>
          <w:rFonts w:ascii="Times New Roman" w:hAnsi="Times New Roman" w:cs="Times New Roman"/>
          <w:noProof/>
          <w:sz w:val="20"/>
          <w:szCs w:val="20"/>
        </w:rPr>
        <w:t xml:space="preserve"> Yogyakarta: Ar-ruzz Media.</w:t>
      </w:r>
    </w:p>
    <w:p w14:paraId="0047D7C6" w14:textId="416F0925" w:rsidR="00502EC9" w:rsidRPr="00F737F6" w:rsidRDefault="00110EBD" w:rsidP="00E716F3">
      <w:pPr>
        <w:pStyle w:val="Bibliography"/>
        <w:ind w:left="720" w:hanging="578"/>
        <w:rPr>
          <w:rFonts w:ascii="Times New Roman" w:hAnsi="Times New Roman" w:cs="Times New Roman"/>
          <w:sz w:val="20"/>
          <w:szCs w:val="20"/>
        </w:rPr>
      </w:pPr>
      <w:r w:rsidRPr="00F737F6">
        <w:rPr>
          <w:rFonts w:ascii="Times New Roman" w:hAnsi="Times New Roman" w:cs="Times New Roman"/>
          <w:noProof/>
          <w:sz w:val="20"/>
          <w:szCs w:val="20"/>
        </w:rPr>
        <w:t xml:space="preserve">Lolombulan, J. H. (2017). </w:t>
      </w:r>
      <w:r w:rsidRPr="00F737F6">
        <w:rPr>
          <w:rFonts w:ascii="Times New Roman" w:hAnsi="Times New Roman" w:cs="Times New Roman"/>
          <w:i/>
          <w:iCs/>
          <w:noProof/>
          <w:sz w:val="20"/>
          <w:szCs w:val="20"/>
        </w:rPr>
        <w:t>Statistika Bagi Peneliti Matematika.</w:t>
      </w:r>
      <w:r w:rsidRPr="00F737F6">
        <w:rPr>
          <w:rFonts w:ascii="Times New Roman" w:hAnsi="Times New Roman" w:cs="Times New Roman"/>
          <w:noProof/>
          <w:sz w:val="20"/>
          <w:szCs w:val="20"/>
        </w:rPr>
        <w:t xml:space="preserve"> Yogyakarta: CV. Andi Offset. </w:t>
      </w:r>
      <w:r w:rsidRPr="00F737F6">
        <w:rPr>
          <w:rFonts w:ascii="Times New Roman" w:hAnsi="Times New Roman" w:cs="Times New Roman"/>
          <w:sz w:val="20"/>
          <w:szCs w:val="20"/>
        </w:rPr>
        <w:tab/>
      </w:r>
    </w:p>
    <w:p w14:paraId="5F2D7F6D" w14:textId="2AE8D639" w:rsidR="00502EC9" w:rsidRPr="00F737F6" w:rsidRDefault="00110EBD" w:rsidP="00E716F3">
      <w:pPr>
        <w:ind w:left="709" w:hanging="567"/>
        <w:rPr>
          <w:rFonts w:ascii="Times New Roman" w:hAnsi="Times New Roman" w:cs="Times New Roman"/>
          <w:sz w:val="20"/>
          <w:szCs w:val="20"/>
        </w:rPr>
      </w:pPr>
      <w:proofErr w:type="gramStart"/>
      <w:r w:rsidRPr="00F737F6">
        <w:rPr>
          <w:rFonts w:ascii="Times New Roman" w:hAnsi="Times New Roman" w:cs="Times New Roman"/>
          <w:sz w:val="20"/>
          <w:szCs w:val="20"/>
        </w:rPr>
        <w:t>rusman</w:t>
      </w:r>
      <w:proofErr w:type="gramEnd"/>
      <w:r w:rsidRPr="00F737F6">
        <w:rPr>
          <w:rFonts w:ascii="Times New Roman" w:hAnsi="Times New Roman" w:cs="Times New Roman"/>
          <w:sz w:val="20"/>
          <w:szCs w:val="20"/>
        </w:rPr>
        <w:t xml:space="preserve">. (2012). </w:t>
      </w:r>
      <w:r w:rsidRPr="00F737F6">
        <w:rPr>
          <w:rFonts w:ascii="Times New Roman" w:hAnsi="Times New Roman" w:cs="Times New Roman"/>
          <w:i/>
          <w:sz w:val="20"/>
          <w:szCs w:val="20"/>
        </w:rPr>
        <w:t xml:space="preserve">Model-model Pembelajaran(mengembangkan profesionalisme guru) </w:t>
      </w:r>
      <w:r w:rsidRPr="00F737F6">
        <w:rPr>
          <w:rFonts w:ascii="Times New Roman" w:hAnsi="Times New Roman" w:cs="Times New Roman"/>
          <w:sz w:val="20"/>
          <w:szCs w:val="20"/>
        </w:rPr>
        <w:t xml:space="preserve">edisi ke dua. </w:t>
      </w:r>
      <w:proofErr w:type="gramStart"/>
      <w:r w:rsidRPr="00F737F6">
        <w:rPr>
          <w:rFonts w:ascii="Times New Roman" w:hAnsi="Times New Roman" w:cs="Times New Roman"/>
          <w:sz w:val="20"/>
          <w:szCs w:val="20"/>
        </w:rPr>
        <w:t>Jakarta :</w:t>
      </w:r>
      <w:proofErr w:type="gramEnd"/>
      <w:r w:rsidRPr="00F737F6">
        <w:rPr>
          <w:rFonts w:ascii="Times New Roman" w:hAnsi="Times New Roman" w:cs="Times New Roman"/>
          <w:sz w:val="20"/>
          <w:szCs w:val="20"/>
        </w:rPr>
        <w:t xml:space="preserve"> Raja grafindo persada.</w:t>
      </w:r>
    </w:p>
    <w:p w14:paraId="6F7E50CA" w14:textId="16DCAD16" w:rsidR="00502EC9" w:rsidRPr="00F737F6" w:rsidRDefault="00520F1B" w:rsidP="00E716F3">
      <w:pPr>
        <w:pStyle w:val="Bibliography"/>
        <w:ind w:left="720" w:hanging="578"/>
        <w:rPr>
          <w:rFonts w:ascii="Times New Roman" w:hAnsi="Times New Roman" w:cs="Times New Roman"/>
          <w:noProof/>
          <w:sz w:val="20"/>
          <w:szCs w:val="20"/>
        </w:rPr>
      </w:pPr>
      <w:r w:rsidRPr="00F737F6">
        <w:rPr>
          <w:rFonts w:ascii="Times New Roman" w:hAnsi="Times New Roman" w:cs="Times New Roman"/>
          <w:noProof/>
          <w:sz w:val="20"/>
          <w:szCs w:val="20"/>
        </w:rPr>
        <w:t>Sari, S. P., &amp; Madio, S. S. (2013).</w:t>
      </w:r>
      <w:r w:rsidRPr="00F737F6">
        <w:rPr>
          <w:rFonts w:ascii="Times New Roman" w:hAnsi="Times New Roman" w:cs="Times New Roman"/>
          <w:sz w:val="20"/>
          <w:szCs w:val="20"/>
        </w:rPr>
        <w:t xml:space="preserve"> PENGARUH PENERAPAN MODEL PEMBELAJARAN KOOPERATIPE TIPE </w:t>
      </w:r>
      <w:r w:rsidRPr="00F737F6">
        <w:rPr>
          <w:rFonts w:ascii="Times New Roman" w:hAnsi="Times New Roman" w:cs="Times New Roman"/>
          <w:i/>
          <w:sz w:val="20"/>
          <w:szCs w:val="20"/>
        </w:rPr>
        <w:t>THINK PAIR SHARE (TPS)</w:t>
      </w:r>
      <w:r w:rsidRPr="00F737F6">
        <w:rPr>
          <w:rFonts w:ascii="Times New Roman" w:hAnsi="Times New Roman" w:cs="Times New Roman"/>
          <w:sz w:val="20"/>
          <w:szCs w:val="20"/>
        </w:rPr>
        <w:t xml:space="preserve"> TERHADAP HASIL BELAJAR MATEMATIKA SISWA SMP</w:t>
      </w:r>
      <w:r w:rsidRPr="00F737F6">
        <w:rPr>
          <w:rFonts w:ascii="Times New Roman" w:hAnsi="Times New Roman" w:cs="Times New Roman"/>
          <w:noProof/>
          <w:sz w:val="20"/>
          <w:szCs w:val="20"/>
        </w:rPr>
        <w:t xml:space="preserve">. </w:t>
      </w:r>
      <w:r w:rsidRPr="00F737F6">
        <w:rPr>
          <w:rFonts w:ascii="Times New Roman" w:hAnsi="Times New Roman" w:cs="Times New Roman"/>
          <w:i/>
          <w:iCs/>
          <w:noProof/>
          <w:sz w:val="20"/>
          <w:szCs w:val="20"/>
        </w:rPr>
        <w:t>Jurnal Pendidikan Matematika, 2</w:t>
      </w:r>
      <w:r w:rsidRPr="00F737F6">
        <w:rPr>
          <w:rFonts w:ascii="Times New Roman" w:hAnsi="Times New Roman" w:cs="Times New Roman"/>
          <w:noProof/>
          <w:sz w:val="20"/>
          <w:szCs w:val="20"/>
        </w:rPr>
        <w:t>(1). (https://journal.institutpendidikan.ac.id/index.php/mosharafa/article/viewFile/mv2n1_4/197)</w:t>
      </w:r>
    </w:p>
    <w:p w14:paraId="5BEE3597" w14:textId="04B10A16" w:rsidR="00502EC9" w:rsidRPr="00F737F6" w:rsidRDefault="00F47605" w:rsidP="00E716F3">
      <w:pPr>
        <w:ind w:left="709" w:hanging="567"/>
        <w:rPr>
          <w:rFonts w:ascii="Times New Roman" w:hAnsi="Times New Roman" w:cs="Times New Roman"/>
          <w:sz w:val="20"/>
          <w:szCs w:val="20"/>
        </w:rPr>
      </w:pPr>
      <w:proofErr w:type="gramStart"/>
      <w:r w:rsidRPr="00F737F6">
        <w:rPr>
          <w:rFonts w:ascii="Times New Roman" w:hAnsi="Times New Roman" w:cs="Times New Roman"/>
          <w:sz w:val="20"/>
          <w:szCs w:val="20"/>
        </w:rPr>
        <w:t>S</w:t>
      </w:r>
      <w:r w:rsidR="00110EBD" w:rsidRPr="00F737F6">
        <w:rPr>
          <w:rFonts w:ascii="Times New Roman" w:hAnsi="Times New Roman" w:cs="Times New Roman"/>
          <w:sz w:val="20"/>
          <w:szCs w:val="20"/>
        </w:rPr>
        <w:t>uyono dan Hariyanto</w:t>
      </w:r>
      <w:r w:rsidRPr="00F737F6">
        <w:rPr>
          <w:rFonts w:ascii="Times New Roman" w:hAnsi="Times New Roman" w:cs="Times New Roman"/>
          <w:sz w:val="20"/>
          <w:szCs w:val="20"/>
        </w:rPr>
        <w:t>.</w:t>
      </w:r>
      <w:proofErr w:type="gramEnd"/>
      <w:r w:rsidRPr="00F737F6">
        <w:rPr>
          <w:rFonts w:ascii="Times New Roman" w:hAnsi="Times New Roman" w:cs="Times New Roman"/>
          <w:sz w:val="20"/>
          <w:szCs w:val="20"/>
        </w:rPr>
        <w:t xml:space="preserve"> (2011). </w:t>
      </w:r>
      <w:r w:rsidRPr="00F737F6">
        <w:rPr>
          <w:rFonts w:ascii="Times New Roman" w:hAnsi="Times New Roman" w:cs="Times New Roman"/>
          <w:i/>
          <w:sz w:val="20"/>
          <w:szCs w:val="20"/>
        </w:rPr>
        <w:t xml:space="preserve">belajar dan pembelajaran. </w:t>
      </w:r>
      <w:proofErr w:type="gramStart"/>
      <w:r w:rsidRPr="00F737F6">
        <w:rPr>
          <w:rFonts w:ascii="Times New Roman" w:hAnsi="Times New Roman" w:cs="Times New Roman"/>
          <w:sz w:val="20"/>
          <w:szCs w:val="20"/>
        </w:rPr>
        <w:t>Bandung :</w:t>
      </w:r>
      <w:proofErr w:type="gramEnd"/>
      <w:r w:rsidRPr="00F737F6">
        <w:rPr>
          <w:rFonts w:ascii="Times New Roman" w:hAnsi="Times New Roman" w:cs="Times New Roman"/>
          <w:sz w:val="20"/>
          <w:szCs w:val="20"/>
        </w:rPr>
        <w:t xml:space="preserve"> Remaja Rosdakarya</w:t>
      </w:r>
    </w:p>
    <w:p w14:paraId="2A97A1C9" w14:textId="77777777" w:rsidR="00E14B9A" w:rsidRPr="00F737F6" w:rsidRDefault="00E14B9A" w:rsidP="00E14B9A">
      <w:pPr>
        <w:pStyle w:val="Bibliography"/>
        <w:ind w:left="567" w:hanging="425"/>
        <w:jc w:val="both"/>
        <w:rPr>
          <w:rFonts w:ascii="Times New Roman" w:hAnsi="Times New Roman" w:cs="Times New Roman"/>
          <w:noProof/>
          <w:sz w:val="20"/>
          <w:szCs w:val="20"/>
        </w:rPr>
      </w:pPr>
      <w:r w:rsidRPr="00F737F6">
        <w:rPr>
          <w:rFonts w:ascii="Times New Roman" w:hAnsi="Times New Roman" w:cs="Times New Roman"/>
          <w:noProof/>
          <w:sz w:val="20"/>
          <w:szCs w:val="20"/>
        </w:rPr>
        <w:t xml:space="preserve">Sugiyono. (2013). </w:t>
      </w:r>
      <w:r w:rsidRPr="00F737F6">
        <w:rPr>
          <w:rFonts w:ascii="Times New Roman" w:hAnsi="Times New Roman" w:cs="Times New Roman"/>
          <w:i/>
          <w:iCs/>
          <w:noProof/>
          <w:sz w:val="20"/>
          <w:szCs w:val="20"/>
        </w:rPr>
        <w:t>Metode Penelitian Pendidikan Pendekatan Kuantitatif, Kualitatif dan R dan D.</w:t>
      </w:r>
      <w:r w:rsidRPr="00F737F6">
        <w:rPr>
          <w:rFonts w:ascii="Times New Roman" w:hAnsi="Times New Roman" w:cs="Times New Roman"/>
          <w:noProof/>
          <w:sz w:val="20"/>
          <w:szCs w:val="20"/>
        </w:rPr>
        <w:t xml:space="preserve"> Bandung: Alfabeta.</w:t>
      </w:r>
    </w:p>
    <w:p w14:paraId="1F17D13F" w14:textId="77777777" w:rsidR="00E14B9A" w:rsidRPr="00F737F6" w:rsidRDefault="00E14B9A" w:rsidP="00E14B9A">
      <w:pPr>
        <w:ind w:left="709" w:hanging="567"/>
        <w:rPr>
          <w:rFonts w:ascii="Times New Roman" w:hAnsi="Times New Roman" w:cs="Times New Roman"/>
          <w:sz w:val="20"/>
          <w:szCs w:val="20"/>
        </w:rPr>
      </w:pPr>
    </w:p>
    <w:p w14:paraId="1788C2AD" w14:textId="77777777" w:rsidR="00110EBD" w:rsidRPr="00F737F6" w:rsidRDefault="00110EBD" w:rsidP="00E14B9A">
      <w:pPr>
        <w:rPr>
          <w:rFonts w:ascii="Times New Roman" w:hAnsi="Times New Roman" w:cs="Times New Roman"/>
          <w:sz w:val="20"/>
          <w:szCs w:val="20"/>
        </w:rPr>
      </w:pPr>
    </w:p>
    <w:p w14:paraId="74A1166D" w14:textId="77777777" w:rsidR="00110EBD" w:rsidRPr="00F737F6" w:rsidRDefault="00110EBD" w:rsidP="00E14B9A">
      <w:pPr>
        <w:rPr>
          <w:rFonts w:ascii="Times New Roman" w:hAnsi="Times New Roman" w:cs="Times New Roman"/>
          <w:sz w:val="20"/>
          <w:szCs w:val="20"/>
        </w:rPr>
      </w:pPr>
    </w:p>
    <w:p w14:paraId="4575E23E" w14:textId="62E63A8C" w:rsidR="003740A4" w:rsidRPr="00F737F6" w:rsidRDefault="00110EBD" w:rsidP="00E14B9A">
      <w:pPr>
        <w:jc w:val="both"/>
        <w:rPr>
          <w:rFonts w:ascii="Times New Roman" w:hAnsi="Times New Roman" w:cs="Times New Roman"/>
          <w:b/>
        </w:rPr>
      </w:pPr>
      <w:r w:rsidRPr="00F737F6">
        <w:rPr>
          <w:rFonts w:ascii="Times New Roman" w:hAnsi="Times New Roman" w:cs="Times New Roman"/>
          <w:sz w:val="20"/>
          <w:szCs w:val="20"/>
        </w:rPr>
        <w:fldChar w:fldCharType="end"/>
      </w:r>
    </w:p>
    <w:sectPr w:rsidR="003740A4" w:rsidRPr="00F737F6" w:rsidSect="007B614C">
      <w:pgSz w:w="11907" w:h="16839" w:code="9"/>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7E90F4" w14:textId="77777777" w:rsidR="004305AF" w:rsidRDefault="004305AF" w:rsidP="007A0133">
      <w:r>
        <w:separator/>
      </w:r>
    </w:p>
  </w:endnote>
  <w:endnote w:type="continuationSeparator" w:id="0">
    <w:p w14:paraId="1EA4613F" w14:textId="77777777" w:rsidR="004305AF" w:rsidRDefault="004305AF" w:rsidP="007A0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dobe Fan Heiti Std B">
    <w:altName w:val="Malgun Gothic Semilight"/>
    <w:panose1 w:val="00000000000000000000"/>
    <w:charset w:val="80"/>
    <w:family w:val="swiss"/>
    <w:notTrueType/>
    <w:pitch w:val="variable"/>
    <w:sig w:usb0="00000203" w:usb1="1A0F1900" w:usb2="00000016" w:usb3="00000000" w:csb0="00120005"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557825614"/>
      <w:docPartObj>
        <w:docPartGallery w:val="Page Numbers (Bottom of Page)"/>
        <w:docPartUnique/>
      </w:docPartObj>
    </w:sdtPr>
    <w:sdtEndPr>
      <w:rPr>
        <w:rStyle w:val="PageNumber"/>
      </w:rPr>
    </w:sdtEndPr>
    <w:sdtContent>
      <w:p w14:paraId="3923D24B" w14:textId="77777777" w:rsidR="00F353F3" w:rsidRDefault="00B56E9D" w:rsidP="00781E8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475639" w14:textId="77777777" w:rsidR="00F353F3" w:rsidRDefault="004305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24646104"/>
      <w:docPartObj>
        <w:docPartGallery w:val="Page Numbers (Bottom of Page)"/>
        <w:docPartUnique/>
      </w:docPartObj>
    </w:sdtPr>
    <w:sdtEndPr>
      <w:rPr>
        <w:rStyle w:val="PageNumber"/>
      </w:rPr>
    </w:sdtEndPr>
    <w:sdtContent>
      <w:p w14:paraId="46150B00" w14:textId="77777777" w:rsidR="00DE706C" w:rsidRDefault="00B56E9D" w:rsidP="005210F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70DA9">
          <w:rPr>
            <w:rStyle w:val="PageNumber"/>
            <w:noProof/>
          </w:rPr>
          <w:t>5</w:t>
        </w:r>
        <w:r>
          <w:rPr>
            <w:rStyle w:val="PageNumber"/>
          </w:rPr>
          <w:fldChar w:fldCharType="end"/>
        </w:r>
      </w:p>
    </w:sdtContent>
  </w:sdt>
  <w:p w14:paraId="3053E3A2" w14:textId="77777777" w:rsidR="00DE706C" w:rsidRDefault="00B56E9D" w:rsidP="00DE706C">
    <w:pPr>
      <w:pStyle w:val="Footer"/>
      <w:tabs>
        <w:tab w:val="clear" w:pos="4680"/>
        <w:tab w:val="clear" w:pos="9360"/>
        <w:tab w:val="center" w:pos="4252"/>
      </w:tabs>
    </w:pPr>
    <w:r>
      <w:rPr>
        <w:noProof/>
        <w:lang w:val="en-US"/>
      </w:rPr>
      <mc:AlternateContent>
        <mc:Choice Requires="wps">
          <w:drawing>
            <wp:anchor distT="0" distB="0" distL="114300" distR="114300" simplePos="0" relativeHeight="251662336" behindDoc="0" locked="0" layoutInCell="1" allowOverlap="1" wp14:anchorId="25D72A00" wp14:editId="4A72FEB1">
              <wp:simplePos x="0" y="0"/>
              <wp:positionH relativeFrom="column">
                <wp:posOffset>-486247</wp:posOffset>
              </wp:positionH>
              <wp:positionV relativeFrom="paragraph">
                <wp:posOffset>-167142</wp:posOffset>
              </wp:positionV>
              <wp:extent cx="6403929" cy="0"/>
              <wp:effectExtent l="0" t="12700" r="22860" b="12700"/>
              <wp:wrapNone/>
              <wp:docPr id="39" name="Straight Connector 39"/>
              <wp:cNvGraphicFramePr/>
              <a:graphic xmlns:a="http://schemas.openxmlformats.org/drawingml/2006/main">
                <a:graphicData uri="http://schemas.microsoft.com/office/word/2010/wordprocessingShape">
                  <wps:wsp>
                    <wps:cNvCnPr/>
                    <wps:spPr>
                      <a:xfrm>
                        <a:off x="0" y="0"/>
                        <a:ext cx="6403929" cy="0"/>
                      </a:xfrm>
                      <a:prstGeom prst="line">
                        <a:avLst/>
                      </a:prstGeom>
                      <a:ln w="28575" cmpd="thickThi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6B5B503" id="Straight Connector 39"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8.3pt,-13.15pt" to="465.9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" strokecolor="#4472c4 [3204]" strokeweight="2.25pt">
              <v:stroke linestyle="thickThin" joinstyle="miter"/>
            </v:line>
          </w:pict>
        </mc:Fallback>
      </mc:AlternateConten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944145806"/>
      <w:docPartObj>
        <w:docPartGallery w:val="Page Numbers (Bottom of Page)"/>
        <w:docPartUnique/>
      </w:docPartObj>
    </w:sdtPr>
    <w:sdtEndPr>
      <w:rPr>
        <w:rStyle w:val="PageNumber"/>
      </w:rPr>
    </w:sdtEndPr>
    <w:sdtContent>
      <w:p w14:paraId="0E3337C4" w14:textId="77777777" w:rsidR="00F353F3" w:rsidRDefault="00B56E9D" w:rsidP="005267F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5DEF0463" w14:textId="77777777" w:rsidR="00F353F3" w:rsidRDefault="00B56E9D">
    <w:pPr>
      <w:pStyle w:val="Footer"/>
    </w:pPr>
    <w:r w:rsidRPr="00956857">
      <w:rPr>
        <w:noProof/>
        <w:color w:val="2F5496" w:themeColor="accent1" w:themeShade="BF"/>
        <w:lang w:val="en-US"/>
      </w:rPr>
      <mc:AlternateContent>
        <mc:Choice Requires="wps">
          <w:drawing>
            <wp:anchor distT="0" distB="0" distL="114300" distR="114300" simplePos="0" relativeHeight="251660288" behindDoc="0" locked="0" layoutInCell="1" allowOverlap="1" wp14:anchorId="3B6BDFEC" wp14:editId="347A47B0">
              <wp:simplePos x="0" y="0"/>
              <wp:positionH relativeFrom="column">
                <wp:posOffset>-382712</wp:posOffset>
              </wp:positionH>
              <wp:positionV relativeFrom="paragraph">
                <wp:posOffset>-240472</wp:posOffset>
              </wp:positionV>
              <wp:extent cx="6072027" cy="0"/>
              <wp:effectExtent l="0" t="12700" r="36830" b="25400"/>
              <wp:wrapNone/>
              <wp:docPr id="6" name="Straight Connector 6"/>
              <wp:cNvGraphicFramePr/>
              <a:graphic xmlns:a="http://schemas.openxmlformats.org/drawingml/2006/main">
                <a:graphicData uri="http://schemas.microsoft.com/office/word/2010/wordprocessingShape">
                  <wps:wsp>
                    <wps:cNvCnPr/>
                    <wps:spPr>
                      <a:xfrm>
                        <a:off x="0" y="0"/>
                        <a:ext cx="6072027" cy="0"/>
                      </a:xfrm>
                      <a:prstGeom prst="line">
                        <a:avLst/>
                      </a:prstGeom>
                      <a:ln w="38100" cmpd="tri">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2E19B02"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5pt,-18.95pt" to="447.9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" strokecolor="#0070c0" strokeweight="3pt">
              <v:stroke linestyle="thickBetweenThin" joinstyle="miter"/>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78FE8C" w14:textId="77777777" w:rsidR="004305AF" w:rsidRDefault="004305AF" w:rsidP="007A0133">
      <w:r>
        <w:separator/>
      </w:r>
    </w:p>
  </w:footnote>
  <w:footnote w:type="continuationSeparator" w:id="0">
    <w:p w14:paraId="1335F04F" w14:textId="77777777" w:rsidR="004305AF" w:rsidRDefault="004305AF" w:rsidP="007A01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C41F6" w14:textId="77777777" w:rsidR="00F353F3" w:rsidRDefault="00B56E9D">
    <w:pPr>
      <w:pStyle w:val="Header"/>
    </w:pPr>
    <w:r>
      <w:t>JSME FMIPA 2019</w:t>
    </w:r>
    <w:r>
      <w:ptab w:relativeTo="margin" w:alignment="center" w:leader="none"/>
    </w:r>
    <w:r>
      <w:t>Somba, M., Wenas, J. R., Emor, J</w:t>
    </w:r>
    <w:proofErr w:type="gramStart"/>
    <w:r>
      <w:t>.</w:t>
    </w:r>
    <w:proofErr w:type="gramEnd"/>
    <w:r>
      <w:ptab w:relativeTo="margin" w:alignment="right" w:leader="none"/>
    </w:r>
    <w:r>
      <w:t>Matematika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F9AD7" w14:textId="391CF06C" w:rsidR="00F353F3" w:rsidRPr="007A0133" w:rsidRDefault="00B56E9D" w:rsidP="007A0133">
    <w:pPr>
      <w:pStyle w:val="Header"/>
      <w:tabs>
        <w:tab w:val="clear" w:pos="9360"/>
        <w:tab w:val="left" w:pos="3980"/>
      </w:tabs>
      <w:ind w:left="-567" w:right="-563"/>
      <w:rPr>
        <w:rFonts w:ascii="Times New Roman" w:hAnsi="Times New Roman" w:cs="Times New Roman"/>
        <w:color w:val="2F5496" w:themeColor="accent1" w:themeShade="BF"/>
        <w:sz w:val="22"/>
        <w:szCs w:val="22"/>
        <w:lang w:val="en-US"/>
      </w:rPr>
    </w:pPr>
    <w:r w:rsidRPr="007A0133">
      <w:rPr>
        <w:rFonts w:ascii="Times New Roman" w:hAnsi="Times New Roman" w:cs="Times New Roman"/>
        <w:color w:val="2F5496" w:themeColor="accent1" w:themeShade="BF"/>
        <w:sz w:val="22"/>
        <w:szCs w:val="22"/>
        <w:lang w:val="en-US"/>
      </w:rPr>
      <w:t>JSME (JURNAL SAINS, MATEMATIKA, DAN EDUKASI)</w:t>
    </w:r>
    <w:r w:rsidRPr="007A0133">
      <w:rPr>
        <w:rFonts w:ascii="Times New Roman" w:hAnsi="Times New Roman" w:cs="Times New Roman"/>
        <w:color w:val="2F5496" w:themeColor="accent1" w:themeShade="BF"/>
        <w:sz w:val="22"/>
        <w:szCs w:val="22"/>
        <w:lang w:val="en-US"/>
      </w:rPr>
      <w:tab/>
    </w:r>
    <w:r w:rsidRPr="007A0133">
      <w:rPr>
        <w:rFonts w:ascii="Times New Roman" w:hAnsi="Times New Roman" w:cs="Times New Roman"/>
        <w:color w:val="2F5496" w:themeColor="accent1" w:themeShade="BF"/>
        <w:sz w:val="22"/>
        <w:szCs w:val="22"/>
        <w:lang w:val="en-US"/>
      </w:rPr>
      <w:tab/>
    </w:r>
    <w:r w:rsidR="001E6CB6">
      <w:rPr>
        <w:rFonts w:ascii="Times New Roman" w:hAnsi="Times New Roman" w:cs="Times New Roman"/>
        <w:color w:val="2F5496" w:themeColor="accent1" w:themeShade="BF"/>
        <w:sz w:val="22"/>
        <w:szCs w:val="22"/>
        <w:lang w:val="en-US"/>
      </w:rPr>
      <w:tab/>
    </w:r>
    <w:r w:rsidR="001E6CB6">
      <w:rPr>
        <w:rFonts w:ascii="Times New Roman" w:hAnsi="Times New Roman" w:cs="Times New Roman"/>
        <w:color w:val="2F5496" w:themeColor="accent1" w:themeShade="BF"/>
        <w:sz w:val="22"/>
        <w:szCs w:val="22"/>
        <w:lang w:val="en-US"/>
      </w:rPr>
      <w:tab/>
    </w:r>
    <w:r w:rsidR="00932556">
      <w:rPr>
        <w:rFonts w:ascii="Times New Roman" w:hAnsi="Times New Roman" w:cs="Times New Roman"/>
        <w:color w:val="2F5496" w:themeColor="accent1" w:themeShade="BF"/>
        <w:sz w:val="22"/>
        <w:szCs w:val="22"/>
        <w:lang w:val="en-US"/>
      </w:rPr>
      <w:t>Volume 8</w:t>
    </w:r>
    <w:r w:rsidR="00FE4B58">
      <w:rPr>
        <w:rFonts w:ascii="Times New Roman" w:hAnsi="Times New Roman" w:cs="Times New Roman"/>
        <w:color w:val="2F5496" w:themeColor="accent1" w:themeShade="BF"/>
        <w:sz w:val="22"/>
        <w:szCs w:val="22"/>
        <w:lang w:val="en-US"/>
      </w:rPr>
      <w:t>, Nomor 1</w:t>
    </w:r>
    <w:r w:rsidRPr="007A0133">
      <w:rPr>
        <w:rFonts w:ascii="Times New Roman" w:hAnsi="Times New Roman" w:cs="Times New Roman"/>
        <w:color w:val="2F5496" w:themeColor="accent1" w:themeShade="BF"/>
        <w:sz w:val="22"/>
        <w:szCs w:val="22"/>
        <w:lang w:val="en-US"/>
      </w:rPr>
      <w:t>,</w:t>
    </w:r>
  </w:p>
  <w:p w14:paraId="6BE41853" w14:textId="77D22948" w:rsidR="00BD5540" w:rsidRPr="007A0133" w:rsidRDefault="00B56E9D" w:rsidP="007A0133">
    <w:pPr>
      <w:pStyle w:val="Header"/>
      <w:tabs>
        <w:tab w:val="clear" w:pos="9360"/>
        <w:tab w:val="left" w:pos="3162"/>
        <w:tab w:val="left" w:pos="3980"/>
      </w:tabs>
      <w:ind w:left="-567" w:right="-563"/>
      <w:rPr>
        <w:rFonts w:ascii="Times New Roman" w:hAnsi="Times New Roman" w:cs="Times New Roman"/>
        <w:color w:val="2F5496" w:themeColor="accent1" w:themeShade="BF"/>
        <w:sz w:val="22"/>
        <w:szCs w:val="22"/>
        <w:lang w:val="en-US"/>
      </w:rPr>
    </w:pPr>
    <w:r w:rsidRPr="007A0133">
      <w:rPr>
        <w:rFonts w:ascii="Times New Roman" w:hAnsi="Times New Roman" w:cs="Times New Roman"/>
        <w:noProof/>
        <w:color w:val="2F5496" w:themeColor="accent1" w:themeShade="BF"/>
        <w:sz w:val="22"/>
        <w:szCs w:val="22"/>
        <w:lang w:val="en-US"/>
      </w:rPr>
      <mc:AlternateContent>
        <mc:Choice Requires="wps">
          <w:drawing>
            <wp:anchor distT="0" distB="0" distL="114300" distR="114300" simplePos="0" relativeHeight="251661312" behindDoc="0" locked="0" layoutInCell="1" allowOverlap="1" wp14:anchorId="4456760D" wp14:editId="0DC78973">
              <wp:simplePos x="0" y="0"/>
              <wp:positionH relativeFrom="column">
                <wp:posOffset>-405353</wp:posOffset>
              </wp:positionH>
              <wp:positionV relativeFrom="paragraph">
                <wp:posOffset>222597</wp:posOffset>
              </wp:positionV>
              <wp:extent cx="6617617" cy="0"/>
              <wp:effectExtent l="0" t="12700" r="24765" b="12700"/>
              <wp:wrapNone/>
              <wp:docPr id="38" name="Straight Connector 38"/>
              <wp:cNvGraphicFramePr/>
              <a:graphic xmlns:a="http://schemas.openxmlformats.org/drawingml/2006/main">
                <a:graphicData uri="http://schemas.microsoft.com/office/word/2010/wordprocessingShape">
                  <wps:wsp>
                    <wps:cNvCnPr/>
                    <wps:spPr>
                      <a:xfrm>
                        <a:off x="0" y="0"/>
                        <a:ext cx="6617617" cy="0"/>
                      </a:xfrm>
                      <a:prstGeom prst="line">
                        <a:avLst/>
                      </a:prstGeom>
                      <a:ln w="28575" cmpd="thinThick"/>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98CF068" id="Straight Connector 3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9pt,17.55pt" to="489.1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" strokecolor="#4472c4 [3204]" strokeweight="2.25pt">
              <v:stroke linestyle="thinThick" joinstyle="miter"/>
            </v:line>
          </w:pict>
        </mc:Fallback>
      </mc:AlternateContent>
    </w:r>
    <w:r w:rsidRPr="007A0133">
      <w:rPr>
        <w:rFonts w:ascii="Times New Roman" w:hAnsi="Times New Roman" w:cs="Times New Roman"/>
        <w:color w:val="2F5496" w:themeColor="accent1" w:themeShade="BF"/>
        <w:sz w:val="22"/>
        <w:szCs w:val="22"/>
        <w:lang w:val="en-US"/>
      </w:rPr>
      <w:t>MATEMATIKA FMIPA UNIMA</w:t>
    </w:r>
    <w:r w:rsidRPr="007A0133">
      <w:rPr>
        <w:rFonts w:ascii="Times New Roman" w:hAnsi="Times New Roman" w:cs="Times New Roman"/>
        <w:color w:val="2F5496" w:themeColor="accent1" w:themeShade="BF"/>
        <w:sz w:val="22"/>
        <w:szCs w:val="22"/>
        <w:lang w:val="en-US"/>
      </w:rPr>
      <w:tab/>
    </w:r>
    <w:r w:rsidR="007A0133" w:rsidRPr="007A0133">
      <w:rPr>
        <w:rFonts w:ascii="Times New Roman" w:hAnsi="Times New Roman" w:cs="Times New Roman"/>
        <w:color w:val="2F5496" w:themeColor="accent1" w:themeShade="BF"/>
        <w:sz w:val="22"/>
        <w:szCs w:val="22"/>
        <w:lang w:val="en-US"/>
      </w:rPr>
      <w:tab/>
    </w:r>
    <w:r w:rsidR="007A0133" w:rsidRPr="007A0133">
      <w:rPr>
        <w:rFonts w:ascii="Times New Roman" w:hAnsi="Times New Roman" w:cs="Times New Roman"/>
        <w:color w:val="2F5496" w:themeColor="accent1" w:themeShade="BF"/>
        <w:sz w:val="22"/>
        <w:szCs w:val="22"/>
        <w:lang w:val="en-US"/>
      </w:rPr>
      <w:tab/>
    </w:r>
    <w:r w:rsidRPr="007A0133">
      <w:rPr>
        <w:rFonts w:ascii="Times New Roman" w:hAnsi="Times New Roman" w:cs="Times New Roman"/>
        <w:color w:val="2F5496" w:themeColor="accent1" w:themeShade="BF"/>
        <w:sz w:val="22"/>
        <w:szCs w:val="22"/>
        <w:lang w:val="en-US"/>
      </w:rPr>
      <w:tab/>
    </w:r>
    <w:r w:rsidRPr="007A0133">
      <w:rPr>
        <w:rFonts w:ascii="Times New Roman" w:hAnsi="Times New Roman" w:cs="Times New Roman"/>
        <w:color w:val="2F5496" w:themeColor="accent1" w:themeShade="BF"/>
        <w:sz w:val="22"/>
        <w:szCs w:val="22"/>
        <w:lang w:val="en-US"/>
      </w:rPr>
      <w:tab/>
    </w:r>
    <w:r w:rsidR="001E6CB6">
      <w:rPr>
        <w:rFonts w:ascii="Times New Roman" w:hAnsi="Times New Roman" w:cs="Times New Roman"/>
        <w:color w:val="2F5496" w:themeColor="accent1" w:themeShade="BF"/>
        <w:sz w:val="22"/>
        <w:szCs w:val="22"/>
        <w:lang w:val="en-US"/>
      </w:rPr>
      <w:tab/>
    </w:r>
    <w:r w:rsidR="001E6CB6">
      <w:rPr>
        <w:rFonts w:ascii="Times New Roman" w:hAnsi="Times New Roman" w:cs="Times New Roman"/>
        <w:color w:val="2F5496" w:themeColor="accent1" w:themeShade="BF"/>
        <w:sz w:val="22"/>
        <w:szCs w:val="22"/>
        <w:lang w:val="en-US"/>
      </w:rPr>
      <w:tab/>
    </w:r>
    <w:r w:rsidR="007A0133">
      <w:rPr>
        <w:rFonts w:ascii="Times New Roman" w:hAnsi="Times New Roman" w:cs="Times New Roman"/>
        <w:color w:val="2F5496" w:themeColor="accent1" w:themeShade="BF"/>
        <w:sz w:val="22"/>
        <w:szCs w:val="22"/>
        <w:lang w:val="en-US"/>
      </w:rPr>
      <w:t xml:space="preserve"> </w:t>
    </w:r>
    <w:r w:rsidR="00932556">
      <w:rPr>
        <w:rFonts w:ascii="Times New Roman" w:hAnsi="Times New Roman" w:cs="Times New Roman"/>
        <w:color w:val="2F5496" w:themeColor="accent1" w:themeShade="BF"/>
        <w:sz w:val="22"/>
        <w:szCs w:val="22"/>
        <w:lang w:val="en-US"/>
      </w:rPr>
      <w:t xml:space="preserve">  </w:t>
    </w:r>
    <w:r w:rsidR="008D51D8">
      <w:rPr>
        <w:rFonts w:ascii="Times New Roman" w:hAnsi="Times New Roman" w:cs="Times New Roman"/>
        <w:color w:val="2F5496" w:themeColor="accent1" w:themeShade="BF"/>
        <w:sz w:val="22"/>
        <w:szCs w:val="22"/>
        <w:lang w:val="en-US"/>
      </w:rPr>
      <w:t xml:space="preserve"> </w:t>
    </w:r>
    <w:r w:rsidR="00932556">
      <w:rPr>
        <w:rFonts w:ascii="Times New Roman" w:hAnsi="Times New Roman" w:cs="Times New Roman"/>
        <w:color w:val="2F5496" w:themeColor="accent1" w:themeShade="BF"/>
        <w:sz w:val="22"/>
        <w:szCs w:val="22"/>
        <w:lang w:val="en-US"/>
      </w:rPr>
      <w:t xml:space="preserve"> 29</w:t>
    </w:r>
    <w:r w:rsidR="00C16EF9">
      <w:rPr>
        <w:rFonts w:ascii="Times New Roman" w:hAnsi="Times New Roman" w:cs="Times New Roman"/>
        <w:color w:val="2F5496" w:themeColor="accent1" w:themeShade="BF"/>
        <w:sz w:val="22"/>
        <w:szCs w:val="22"/>
        <w:lang w:val="en-US"/>
      </w:rPr>
      <w:t xml:space="preserve"> </w:t>
    </w:r>
    <w:r w:rsidR="00FE4B58">
      <w:rPr>
        <w:rFonts w:ascii="Times New Roman" w:hAnsi="Times New Roman" w:cs="Times New Roman"/>
        <w:color w:val="2F5496" w:themeColor="accent1" w:themeShade="BF"/>
        <w:sz w:val="22"/>
        <w:szCs w:val="22"/>
        <w:lang w:val="en-US"/>
      </w:rPr>
      <w:t xml:space="preserve">Februari </w:t>
    </w:r>
    <w:r w:rsidRPr="007A0133">
      <w:rPr>
        <w:rFonts w:ascii="Times New Roman" w:hAnsi="Times New Roman" w:cs="Times New Roman"/>
        <w:color w:val="2F5496" w:themeColor="accent1" w:themeShade="BF"/>
        <w:sz w:val="22"/>
        <w:szCs w:val="22"/>
        <w:lang w:val="en-US"/>
      </w:rPr>
      <w:t>20</w:t>
    </w:r>
    <w:r w:rsidR="00FE4B58">
      <w:rPr>
        <w:rFonts w:ascii="Times New Roman" w:hAnsi="Times New Roman" w:cs="Times New Roman"/>
        <w:color w:val="2F5496" w:themeColor="accent1" w:themeShade="BF"/>
        <w:sz w:val="22"/>
        <w:szCs w:val="22"/>
        <w:lang w:val="en-US"/>
      </w:rPr>
      <w:t>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7913C" w14:textId="77777777" w:rsidR="00F353F3" w:rsidRPr="00956857" w:rsidRDefault="00B56E9D" w:rsidP="00FB02D8">
    <w:pPr>
      <w:pStyle w:val="Header"/>
      <w:rPr>
        <w:color w:val="2F5496" w:themeColor="accent1" w:themeShade="BF"/>
      </w:rPr>
    </w:pPr>
    <w:r w:rsidRPr="00956857">
      <w:rPr>
        <w:color w:val="2F5496" w:themeColor="accent1" w:themeShade="BF"/>
      </w:rPr>
      <w:t xml:space="preserve">JSME (JURNAL SAINS, MATEMATIKA &amp; EDUKASI) </w:t>
    </w:r>
    <w:r>
      <w:rPr>
        <w:color w:val="2F5496" w:themeColor="accent1" w:themeShade="BF"/>
      </w:rPr>
      <w:tab/>
    </w:r>
    <w:r w:rsidRPr="00956857">
      <w:rPr>
        <w:color w:val="2F5496" w:themeColor="accent1" w:themeShade="BF"/>
      </w:rPr>
      <w:t xml:space="preserve">VOL 7 N0 </w:t>
    </w:r>
    <w:r>
      <w:rPr>
        <w:color w:val="2F5496" w:themeColor="accent1" w:themeShade="BF"/>
      </w:rPr>
      <w:t xml:space="preserve">5 (Oktober </w:t>
    </w:r>
    <w:r w:rsidRPr="00956857">
      <w:rPr>
        <w:color w:val="2F5496" w:themeColor="accent1" w:themeShade="BF"/>
      </w:rPr>
      <w:t>2019)</w:t>
    </w:r>
  </w:p>
  <w:p w14:paraId="2FCB896F" w14:textId="77777777" w:rsidR="00F353F3" w:rsidRPr="00956857" w:rsidRDefault="00B56E9D" w:rsidP="00FB02D8">
    <w:pPr>
      <w:pStyle w:val="Header"/>
      <w:rPr>
        <w:color w:val="2F5496" w:themeColor="accent1" w:themeShade="BF"/>
      </w:rPr>
    </w:pPr>
    <w:r w:rsidRPr="00956857">
      <w:rPr>
        <w:noProof/>
        <w:color w:val="2F5496" w:themeColor="accent1" w:themeShade="BF"/>
        <w:lang w:val="en-US"/>
      </w:rPr>
      <mc:AlternateContent>
        <mc:Choice Requires="wps">
          <w:drawing>
            <wp:anchor distT="0" distB="0" distL="114300" distR="114300" simplePos="0" relativeHeight="251659264" behindDoc="0" locked="0" layoutInCell="1" allowOverlap="1" wp14:anchorId="38A1AB16" wp14:editId="2D2D3C37">
              <wp:simplePos x="0" y="0"/>
              <wp:positionH relativeFrom="column">
                <wp:posOffset>-384696</wp:posOffset>
              </wp:positionH>
              <wp:positionV relativeFrom="paragraph">
                <wp:posOffset>236220</wp:posOffset>
              </wp:positionV>
              <wp:extent cx="6072027" cy="0"/>
              <wp:effectExtent l="0" t="12700" r="36830" b="25400"/>
              <wp:wrapNone/>
              <wp:docPr id="3" name="Straight Connector 3"/>
              <wp:cNvGraphicFramePr/>
              <a:graphic xmlns:a="http://schemas.openxmlformats.org/drawingml/2006/main">
                <a:graphicData uri="http://schemas.microsoft.com/office/word/2010/wordprocessingShape">
                  <wps:wsp>
                    <wps:cNvCnPr/>
                    <wps:spPr>
                      <a:xfrm>
                        <a:off x="0" y="0"/>
                        <a:ext cx="6072027" cy="0"/>
                      </a:xfrm>
                      <a:prstGeom prst="line">
                        <a:avLst/>
                      </a:prstGeom>
                      <a:ln w="38100" cmpd="tri">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631608A"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3pt,18.6pt" to="447.8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" strokecolor="#0070c0" strokeweight="3pt">
              <v:stroke linestyle="thickBetweenThin" joinstyle="miter"/>
            </v:line>
          </w:pict>
        </mc:Fallback>
      </mc:AlternateContent>
    </w:r>
    <w:r>
      <w:rPr>
        <w:color w:val="2F5496" w:themeColor="accent1" w:themeShade="BF"/>
      </w:rPr>
      <w:t>FMIPA UNIMA (Matematika)</w:t>
    </w:r>
    <w:r w:rsidRPr="00956857">
      <w:rPr>
        <w:color w:val="2F5496" w:themeColor="accent1" w:themeShade="BF"/>
      </w:rPr>
      <w:tab/>
    </w:r>
    <w:r w:rsidRPr="00956857">
      <w:rPr>
        <w:color w:val="2F5496" w:themeColor="accent1" w:themeShade="BF"/>
      </w:rPr>
      <w:tab/>
    </w:r>
    <w:r>
      <w:rPr>
        <w:color w:val="2F5496" w:themeColor="accent1" w:themeShade="BF"/>
      </w:rPr>
      <w:t>p-</w:t>
    </w:r>
    <w:r w:rsidRPr="00956857">
      <w:rPr>
        <w:color w:val="2F5496" w:themeColor="accent1" w:themeShade="BF"/>
      </w:rPr>
      <w:t>ISSN 2337-327X</w:t>
    </w:r>
  </w:p>
  <w:p w14:paraId="2E642A9C" w14:textId="77777777" w:rsidR="00F353F3" w:rsidRDefault="004305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03B40"/>
    <w:multiLevelType w:val="hybridMultilevel"/>
    <w:tmpl w:val="C59472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5C20A94"/>
    <w:multiLevelType w:val="hybridMultilevel"/>
    <w:tmpl w:val="F006A44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41BE4C1C"/>
    <w:multiLevelType w:val="hybridMultilevel"/>
    <w:tmpl w:val="0C38FC2A"/>
    <w:lvl w:ilvl="0" w:tplc="C9FEC9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5145A0"/>
    <w:multiLevelType w:val="hybridMultilevel"/>
    <w:tmpl w:val="16728B1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6B6F415A"/>
    <w:multiLevelType w:val="hybridMultilevel"/>
    <w:tmpl w:val="FF948A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E851AEA"/>
    <w:multiLevelType w:val="hybridMultilevel"/>
    <w:tmpl w:val="4A6444C4"/>
    <w:lvl w:ilvl="0" w:tplc="976233A6">
      <w:start w:val="1"/>
      <w:numFmt w:val="decimal"/>
      <w:pStyle w:val="10Nomor63"/>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5"/>
    <w:lvlOverride w:ilvl="0">
      <w:startOverride w:val="1"/>
    </w:lvlOverride>
  </w:num>
  <w:num w:numId="4">
    <w:abstractNumId w:val="5"/>
    <w:lvlOverride w:ilvl="0">
      <w:startOverride w:val="1"/>
    </w:lvlOverride>
  </w:num>
  <w:num w:numId="5">
    <w:abstractNumId w:val="5"/>
    <w:lvlOverride w:ilvl="0">
      <w:startOverride w:val="1"/>
    </w:lvlOverride>
  </w:num>
  <w:num w:numId="6">
    <w:abstractNumId w:val="0"/>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133"/>
    <w:rsid w:val="00031BD3"/>
    <w:rsid w:val="000375C2"/>
    <w:rsid w:val="000424EF"/>
    <w:rsid w:val="000922D2"/>
    <w:rsid w:val="000A615E"/>
    <w:rsid w:val="000A7C84"/>
    <w:rsid w:val="000E4CEC"/>
    <w:rsid w:val="000E5031"/>
    <w:rsid w:val="000F7EE4"/>
    <w:rsid w:val="00110EBD"/>
    <w:rsid w:val="00146EC5"/>
    <w:rsid w:val="00161625"/>
    <w:rsid w:val="0016252A"/>
    <w:rsid w:val="00163440"/>
    <w:rsid w:val="001A7696"/>
    <w:rsid w:val="001E6CB6"/>
    <w:rsid w:val="001F7D59"/>
    <w:rsid w:val="002746D6"/>
    <w:rsid w:val="00292B85"/>
    <w:rsid w:val="00293BAF"/>
    <w:rsid w:val="002A6439"/>
    <w:rsid w:val="002D2BEE"/>
    <w:rsid w:val="002D5681"/>
    <w:rsid w:val="002E0E10"/>
    <w:rsid w:val="0032604B"/>
    <w:rsid w:val="00364ABD"/>
    <w:rsid w:val="00370543"/>
    <w:rsid w:val="003740A4"/>
    <w:rsid w:val="003C02B4"/>
    <w:rsid w:val="003D5B00"/>
    <w:rsid w:val="00415431"/>
    <w:rsid w:val="004229FF"/>
    <w:rsid w:val="004305AF"/>
    <w:rsid w:val="004426F2"/>
    <w:rsid w:val="00462E27"/>
    <w:rsid w:val="004729E5"/>
    <w:rsid w:val="00502EC9"/>
    <w:rsid w:val="00520F1B"/>
    <w:rsid w:val="005311D3"/>
    <w:rsid w:val="005360CF"/>
    <w:rsid w:val="00584799"/>
    <w:rsid w:val="005D10CE"/>
    <w:rsid w:val="00625D1B"/>
    <w:rsid w:val="006669F8"/>
    <w:rsid w:val="00672DF7"/>
    <w:rsid w:val="006744C1"/>
    <w:rsid w:val="00693CCF"/>
    <w:rsid w:val="006D22DE"/>
    <w:rsid w:val="006D4C73"/>
    <w:rsid w:val="0079297C"/>
    <w:rsid w:val="007A0133"/>
    <w:rsid w:val="007B099D"/>
    <w:rsid w:val="007B3F78"/>
    <w:rsid w:val="007B55F6"/>
    <w:rsid w:val="007B614C"/>
    <w:rsid w:val="007E6DE3"/>
    <w:rsid w:val="007F4DA5"/>
    <w:rsid w:val="008144E8"/>
    <w:rsid w:val="008308EB"/>
    <w:rsid w:val="00870DA9"/>
    <w:rsid w:val="00874553"/>
    <w:rsid w:val="00897889"/>
    <w:rsid w:val="008B5BB5"/>
    <w:rsid w:val="008D51D8"/>
    <w:rsid w:val="00922D0D"/>
    <w:rsid w:val="00932556"/>
    <w:rsid w:val="009D4FE8"/>
    <w:rsid w:val="00A445F7"/>
    <w:rsid w:val="00A60D21"/>
    <w:rsid w:val="00A83BD6"/>
    <w:rsid w:val="00AF772F"/>
    <w:rsid w:val="00B24A33"/>
    <w:rsid w:val="00B2766C"/>
    <w:rsid w:val="00B41615"/>
    <w:rsid w:val="00B56E9D"/>
    <w:rsid w:val="00B75D84"/>
    <w:rsid w:val="00B9794A"/>
    <w:rsid w:val="00BB449E"/>
    <w:rsid w:val="00BC55B6"/>
    <w:rsid w:val="00C102A1"/>
    <w:rsid w:val="00C16EF9"/>
    <w:rsid w:val="00CB0506"/>
    <w:rsid w:val="00D1118A"/>
    <w:rsid w:val="00D15173"/>
    <w:rsid w:val="00D33436"/>
    <w:rsid w:val="00D63EDA"/>
    <w:rsid w:val="00D95B05"/>
    <w:rsid w:val="00D95CBD"/>
    <w:rsid w:val="00E14B9A"/>
    <w:rsid w:val="00E20105"/>
    <w:rsid w:val="00E34DDB"/>
    <w:rsid w:val="00E716F3"/>
    <w:rsid w:val="00E72B7A"/>
    <w:rsid w:val="00EF384C"/>
    <w:rsid w:val="00EF7EE3"/>
    <w:rsid w:val="00F365E7"/>
    <w:rsid w:val="00F47605"/>
    <w:rsid w:val="00F50999"/>
    <w:rsid w:val="00F62EAA"/>
    <w:rsid w:val="00F63EA9"/>
    <w:rsid w:val="00F737F6"/>
    <w:rsid w:val="00F876CF"/>
    <w:rsid w:val="00F91FEA"/>
    <w:rsid w:val="00F9652C"/>
    <w:rsid w:val="00FC7D97"/>
    <w:rsid w:val="00FE4B5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4A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1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A0133"/>
    <w:pPr>
      <w:tabs>
        <w:tab w:val="center" w:pos="4680"/>
        <w:tab w:val="right" w:pos="9360"/>
      </w:tabs>
    </w:pPr>
  </w:style>
  <w:style w:type="character" w:customStyle="1" w:styleId="HeaderChar">
    <w:name w:val="Header Char"/>
    <w:basedOn w:val="DefaultParagraphFont"/>
    <w:link w:val="Header"/>
    <w:rsid w:val="007A0133"/>
  </w:style>
  <w:style w:type="paragraph" w:styleId="Footer">
    <w:name w:val="footer"/>
    <w:basedOn w:val="Normal"/>
    <w:link w:val="FooterChar"/>
    <w:uiPriority w:val="99"/>
    <w:unhideWhenUsed/>
    <w:rsid w:val="007A0133"/>
    <w:pPr>
      <w:tabs>
        <w:tab w:val="center" w:pos="4680"/>
        <w:tab w:val="right" w:pos="9360"/>
      </w:tabs>
    </w:pPr>
  </w:style>
  <w:style w:type="character" w:customStyle="1" w:styleId="FooterChar">
    <w:name w:val="Footer Char"/>
    <w:basedOn w:val="DefaultParagraphFont"/>
    <w:link w:val="Footer"/>
    <w:uiPriority w:val="99"/>
    <w:rsid w:val="007A0133"/>
  </w:style>
  <w:style w:type="paragraph" w:customStyle="1" w:styleId="01Judul">
    <w:name w:val="01Judul"/>
    <w:basedOn w:val="Normal"/>
    <w:qFormat/>
    <w:rsid w:val="007A0133"/>
    <w:pPr>
      <w:jc w:val="center"/>
    </w:pPr>
    <w:rPr>
      <w:rFonts w:ascii="Times New Roman" w:eastAsia="Calibri" w:hAnsi="Times New Roman" w:cs="Times New Roman"/>
      <w:b/>
      <w:sz w:val="28"/>
      <w:szCs w:val="28"/>
      <w:lang w:val="en-US"/>
    </w:rPr>
  </w:style>
  <w:style w:type="paragraph" w:customStyle="1" w:styleId="02Penulis">
    <w:name w:val="02Penulis"/>
    <w:basedOn w:val="Normal"/>
    <w:qFormat/>
    <w:rsid w:val="007A0133"/>
    <w:pPr>
      <w:jc w:val="center"/>
    </w:pPr>
    <w:rPr>
      <w:rFonts w:ascii="Times New Roman" w:eastAsia="Calibri" w:hAnsi="Times New Roman" w:cs="Times New Roman"/>
      <w:sz w:val="20"/>
      <w:szCs w:val="22"/>
      <w:lang w:val="sv-SE"/>
    </w:rPr>
  </w:style>
  <w:style w:type="character" w:styleId="Hyperlink">
    <w:name w:val="Hyperlink"/>
    <w:unhideWhenUsed/>
    <w:rsid w:val="007A0133"/>
    <w:rPr>
      <w:color w:val="0000FF"/>
      <w:u w:val="single"/>
    </w:rPr>
  </w:style>
  <w:style w:type="table" w:styleId="TableGrid">
    <w:name w:val="Table Grid"/>
    <w:aliases w:val="Tabel"/>
    <w:basedOn w:val="TableNormal"/>
    <w:uiPriority w:val="59"/>
    <w:rsid w:val="007A0133"/>
    <w:rPr>
      <w:rFonts w:ascii="Calibri" w:eastAsia="Times New Roman" w:hAnsi="Calibri" w:cs="Times New Roman"/>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05AbsInd">
    <w:name w:val="05AbsInd"/>
    <w:basedOn w:val="Normal"/>
    <w:qFormat/>
    <w:rsid w:val="007A0133"/>
    <w:pPr>
      <w:jc w:val="both"/>
    </w:pPr>
    <w:rPr>
      <w:rFonts w:ascii="Times New Roman" w:eastAsia="Times New Roman" w:hAnsi="Times New Roman" w:cs="Times New Roman"/>
      <w:sz w:val="20"/>
      <w:szCs w:val="20"/>
      <w:lang w:val="en-US" w:bidi="en-US"/>
    </w:rPr>
  </w:style>
  <w:style w:type="paragraph" w:customStyle="1" w:styleId="04email">
    <w:name w:val="04email"/>
    <w:basedOn w:val="Normal"/>
    <w:qFormat/>
    <w:rsid w:val="007A0133"/>
    <w:pPr>
      <w:jc w:val="center"/>
    </w:pPr>
    <w:rPr>
      <w:rFonts w:ascii="Times New Roman" w:eastAsia="Calibri" w:hAnsi="Times New Roman" w:cs="Times New Roman"/>
      <w:sz w:val="20"/>
      <w:szCs w:val="18"/>
      <w:lang w:val="en-US"/>
    </w:rPr>
  </w:style>
  <w:style w:type="paragraph" w:customStyle="1" w:styleId="13SumberPustaka">
    <w:name w:val="13SumberPustaka"/>
    <w:basedOn w:val="Normal"/>
    <w:qFormat/>
    <w:rsid w:val="007A0133"/>
    <w:pPr>
      <w:ind w:left="425" w:hanging="425"/>
      <w:jc w:val="both"/>
    </w:pPr>
    <w:rPr>
      <w:rFonts w:ascii="Times New Roman" w:eastAsia="Calibri" w:hAnsi="Times New Roman" w:cs="Times New Roman"/>
      <w:sz w:val="20"/>
      <w:szCs w:val="20"/>
    </w:rPr>
  </w:style>
  <w:style w:type="character" w:styleId="PageNumber">
    <w:name w:val="page number"/>
    <w:basedOn w:val="DefaultParagraphFont"/>
    <w:uiPriority w:val="99"/>
    <w:semiHidden/>
    <w:unhideWhenUsed/>
    <w:rsid w:val="007A0133"/>
  </w:style>
  <w:style w:type="paragraph" w:styleId="BodyText">
    <w:name w:val="Body Text"/>
    <w:basedOn w:val="Normal"/>
    <w:link w:val="BodyTextChar"/>
    <w:semiHidden/>
    <w:rsid w:val="00EF384C"/>
    <w:pPr>
      <w:widowControl w:val="0"/>
      <w:suppressAutoHyphens/>
    </w:pPr>
    <w:rPr>
      <w:rFonts w:ascii="Times New Roman" w:eastAsia="Times New Roman" w:hAnsi="Times New Roman" w:cs="Times New Roman"/>
      <w:lang w:val="en-US" w:eastAsia="x-none"/>
    </w:rPr>
  </w:style>
  <w:style w:type="character" w:customStyle="1" w:styleId="BodyTextChar">
    <w:name w:val="Body Text Char"/>
    <w:basedOn w:val="DefaultParagraphFont"/>
    <w:link w:val="BodyText"/>
    <w:semiHidden/>
    <w:rsid w:val="00EF384C"/>
    <w:rPr>
      <w:rFonts w:ascii="Times New Roman" w:eastAsia="Times New Roman" w:hAnsi="Times New Roman" w:cs="Times New Roman"/>
      <w:lang w:val="en-US" w:eastAsia="x-none"/>
    </w:rPr>
  </w:style>
  <w:style w:type="paragraph" w:customStyle="1" w:styleId="07SubJudul">
    <w:name w:val="07SubJudul"/>
    <w:basedOn w:val="Normal"/>
    <w:qFormat/>
    <w:rsid w:val="00B24A33"/>
    <w:rPr>
      <w:rFonts w:ascii="Times New Roman" w:eastAsia="Calibri" w:hAnsi="Times New Roman" w:cs="Times New Roman"/>
      <w:b/>
      <w:szCs w:val="22"/>
      <w:lang w:val="en-US"/>
    </w:rPr>
  </w:style>
  <w:style w:type="paragraph" w:customStyle="1" w:styleId="08PrgfInd63">
    <w:name w:val="08PrgfInd63"/>
    <w:basedOn w:val="Normal"/>
    <w:qFormat/>
    <w:rsid w:val="00B24A33"/>
    <w:pPr>
      <w:ind w:firstLine="357"/>
      <w:jc w:val="both"/>
    </w:pPr>
    <w:rPr>
      <w:rFonts w:ascii="Times New Roman" w:eastAsia="Adobe Fan Heiti Std B" w:hAnsi="Times New Roman" w:cs="Times New Roman"/>
      <w:lang w:val="en-US"/>
    </w:rPr>
  </w:style>
  <w:style w:type="paragraph" w:customStyle="1" w:styleId="10Nomor63">
    <w:name w:val="10Nomor63"/>
    <w:basedOn w:val="Normal"/>
    <w:qFormat/>
    <w:rsid w:val="00B24A33"/>
    <w:pPr>
      <w:numPr>
        <w:numId w:val="2"/>
      </w:numPr>
      <w:jc w:val="both"/>
    </w:pPr>
    <w:rPr>
      <w:rFonts w:ascii="Times New Roman" w:eastAsia="Calibri" w:hAnsi="Times New Roman" w:cs="Times New Roman"/>
      <w:szCs w:val="22"/>
      <w:lang w:val="en-US"/>
    </w:rPr>
  </w:style>
  <w:style w:type="paragraph" w:customStyle="1" w:styleId="11JudulTG">
    <w:name w:val="11JudulTG"/>
    <w:basedOn w:val="Normal"/>
    <w:qFormat/>
    <w:rsid w:val="00B24A33"/>
    <w:pPr>
      <w:spacing w:before="120" w:after="120"/>
      <w:ind w:left="360" w:hanging="360"/>
      <w:jc w:val="center"/>
    </w:pPr>
    <w:rPr>
      <w:rFonts w:ascii="Times New Roman" w:eastAsia="Adobe Fan Heiti Std B" w:hAnsi="Times New Roman" w:cs="Times New Roman"/>
      <w:sz w:val="20"/>
      <w:szCs w:val="22"/>
      <w:lang w:val="en-US"/>
    </w:rPr>
  </w:style>
  <w:style w:type="paragraph" w:styleId="BalloonText">
    <w:name w:val="Balloon Text"/>
    <w:basedOn w:val="Normal"/>
    <w:link w:val="BalloonTextChar"/>
    <w:uiPriority w:val="99"/>
    <w:semiHidden/>
    <w:unhideWhenUsed/>
    <w:rsid w:val="00C16EF9"/>
    <w:rPr>
      <w:rFonts w:ascii="Tahoma" w:hAnsi="Tahoma" w:cs="Tahoma"/>
      <w:sz w:val="16"/>
      <w:szCs w:val="16"/>
    </w:rPr>
  </w:style>
  <w:style w:type="character" w:customStyle="1" w:styleId="BalloonTextChar">
    <w:name w:val="Balloon Text Char"/>
    <w:basedOn w:val="DefaultParagraphFont"/>
    <w:link w:val="BalloonText"/>
    <w:uiPriority w:val="99"/>
    <w:semiHidden/>
    <w:rsid w:val="00C16EF9"/>
    <w:rPr>
      <w:rFonts w:ascii="Tahoma" w:hAnsi="Tahoma" w:cs="Tahoma"/>
      <w:sz w:val="16"/>
      <w:szCs w:val="16"/>
    </w:rPr>
  </w:style>
  <w:style w:type="paragraph" w:styleId="ListParagraph">
    <w:name w:val="List Paragraph"/>
    <w:aliases w:val="Body of text,List Paragraph1,Colorful List - Accent 11,Body of text+1,Body of text+2,Body of text+3,List Paragraph11,Medium Grid 1 - Accent 21"/>
    <w:basedOn w:val="Normal"/>
    <w:link w:val="ListParagraphChar"/>
    <w:uiPriority w:val="34"/>
    <w:qFormat/>
    <w:rsid w:val="00F50999"/>
    <w:pPr>
      <w:spacing w:after="200" w:line="276" w:lineRule="auto"/>
      <w:ind w:left="720"/>
      <w:contextualSpacing/>
    </w:pPr>
    <w:rPr>
      <w:sz w:val="22"/>
      <w:szCs w:val="22"/>
      <w:lang w:val="en-US"/>
    </w:rPr>
  </w:style>
  <w:style w:type="character" w:customStyle="1" w:styleId="ListParagraphChar">
    <w:name w:val="List Paragraph Char"/>
    <w:aliases w:val="Body of text Char,List Paragraph1 Char,Colorful List - Accent 11 Char,Body of text+1 Char,Body of text+2 Char,Body of text+3 Char,List Paragraph11 Char,Medium Grid 1 - Accent 21 Char"/>
    <w:basedOn w:val="DefaultParagraphFont"/>
    <w:link w:val="ListParagraph"/>
    <w:rsid w:val="00F50999"/>
    <w:rPr>
      <w:sz w:val="22"/>
      <w:szCs w:val="22"/>
      <w:lang w:val="en-US"/>
    </w:rPr>
  </w:style>
  <w:style w:type="paragraph" w:styleId="NoSpacing">
    <w:name w:val="No Spacing"/>
    <w:uiPriority w:val="1"/>
    <w:qFormat/>
    <w:rsid w:val="00146EC5"/>
    <w:rPr>
      <w:sz w:val="22"/>
      <w:szCs w:val="22"/>
      <w:lang w:val="en-US"/>
    </w:rPr>
  </w:style>
  <w:style w:type="paragraph" w:styleId="Bibliography">
    <w:name w:val="Bibliography"/>
    <w:basedOn w:val="Normal"/>
    <w:next w:val="Normal"/>
    <w:uiPriority w:val="37"/>
    <w:unhideWhenUsed/>
    <w:rsid w:val="00110EBD"/>
  </w:style>
  <w:style w:type="character" w:customStyle="1" w:styleId="apple-converted-space">
    <w:name w:val="apple-converted-space"/>
    <w:basedOn w:val="DefaultParagraphFont"/>
    <w:rsid w:val="00110E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1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A0133"/>
    <w:pPr>
      <w:tabs>
        <w:tab w:val="center" w:pos="4680"/>
        <w:tab w:val="right" w:pos="9360"/>
      </w:tabs>
    </w:pPr>
  </w:style>
  <w:style w:type="character" w:customStyle="1" w:styleId="HeaderChar">
    <w:name w:val="Header Char"/>
    <w:basedOn w:val="DefaultParagraphFont"/>
    <w:link w:val="Header"/>
    <w:rsid w:val="007A0133"/>
  </w:style>
  <w:style w:type="paragraph" w:styleId="Footer">
    <w:name w:val="footer"/>
    <w:basedOn w:val="Normal"/>
    <w:link w:val="FooterChar"/>
    <w:uiPriority w:val="99"/>
    <w:unhideWhenUsed/>
    <w:rsid w:val="007A0133"/>
    <w:pPr>
      <w:tabs>
        <w:tab w:val="center" w:pos="4680"/>
        <w:tab w:val="right" w:pos="9360"/>
      </w:tabs>
    </w:pPr>
  </w:style>
  <w:style w:type="character" w:customStyle="1" w:styleId="FooterChar">
    <w:name w:val="Footer Char"/>
    <w:basedOn w:val="DefaultParagraphFont"/>
    <w:link w:val="Footer"/>
    <w:uiPriority w:val="99"/>
    <w:rsid w:val="007A0133"/>
  </w:style>
  <w:style w:type="paragraph" w:customStyle="1" w:styleId="01Judul">
    <w:name w:val="01Judul"/>
    <w:basedOn w:val="Normal"/>
    <w:qFormat/>
    <w:rsid w:val="007A0133"/>
    <w:pPr>
      <w:jc w:val="center"/>
    </w:pPr>
    <w:rPr>
      <w:rFonts w:ascii="Times New Roman" w:eastAsia="Calibri" w:hAnsi="Times New Roman" w:cs="Times New Roman"/>
      <w:b/>
      <w:sz w:val="28"/>
      <w:szCs w:val="28"/>
      <w:lang w:val="en-US"/>
    </w:rPr>
  </w:style>
  <w:style w:type="paragraph" w:customStyle="1" w:styleId="02Penulis">
    <w:name w:val="02Penulis"/>
    <w:basedOn w:val="Normal"/>
    <w:qFormat/>
    <w:rsid w:val="007A0133"/>
    <w:pPr>
      <w:jc w:val="center"/>
    </w:pPr>
    <w:rPr>
      <w:rFonts w:ascii="Times New Roman" w:eastAsia="Calibri" w:hAnsi="Times New Roman" w:cs="Times New Roman"/>
      <w:sz w:val="20"/>
      <w:szCs w:val="22"/>
      <w:lang w:val="sv-SE"/>
    </w:rPr>
  </w:style>
  <w:style w:type="character" w:styleId="Hyperlink">
    <w:name w:val="Hyperlink"/>
    <w:unhideWhenUsed/>
    <w:rsid w:val="007A0133"/>
    <w:rPr>
      <w:color w:val="0000FF"/>
      <w:u w:val="single"/>
    </w:rPr>
  </w:style>
  <w:style w:type="table" w:styleId="TableGrid">
    <w:name w:val="Table Grid"/>
    <w:aliases w:val="Tabel"/>
    <w:basedOn w:val="TableNormal"/>
    <w:uiPriority w:val="59"/>
    <w:rsid w:val="007A0133"/>
    <w:rPr>
      <w:rFonts w:ascii="Calibri" w:eastAsia="Times New Roman" w:hAnsi="Calibri" w:cs="Times New Roman"/>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05AbsInd">
    <w:name w:val="05AbsInd"/>
    <w:basedOn w:val="Normal"/>
    <w:qFormat/>
    <w:rsid w:val="007A0133"/>
    <w:pPr>
      <w:jc w:val="both"/>
    </w:pPr>
    <w:rPr>
      <w:rFonts w:ascii="Times New Roman" w:eastAsia="Times New Roman" w:hAnsi="Times New Roman" w:cs="Times New Roman"/>
      <w:sz w:val="20"/>
      <w:szCs w:val="20"/>
      <w:lang w:val="en-US" w:bidi="en-US"/>
    </w:rPr>
  </w:style>
  <w:style w:type="paragraph" w:customStyle="1" w:styleId="04email">
    <w:name w:val="04email"/>
    <w:basedOn w:val="Normal"/>
    <w:qFormat/>
    <w:rsid w:val="007A0133"/>
    <w:pPr>
      <w:jc w:val="center"/>
    </w:pPr>
    <w:rPr>
      <w:rFonts w:ascii="Times New Roman" w:eastAsia="Calibri" w:hAnsi="Times New Roman" w:cs="Times New Roman"/>
      <w:sz w:val="20"/>
      <w:szCs w:val="18"/>
      <w:lang w:val="en-US"/>
    </w:rPr>
  </w:style>
  <w:style w:type="paragraph" w:customStyle="1" w:styleId="13SumberPustaka">
    <w:name w:val="13SumberPustaka"/>
    <w:basedOn w:val="Normal"/>
    <w:qFormat/>
    <w:rsid w:val="007A0133"/>
    <w:pPr>
      <w:ind w:left="425" w:hanging="425"/>
      <w:jc w:val="both"/>
    </w:pPr>
    <w:rPr>
      <w:rFonts w:ascii="Times New Roman" w:eastAsia="Calibri" w:hAnsi="Times New Roman" w:cs="Times New Roman"/>
      <w:sz w:val="20"/>
      <w:szCs w:val="20"/>
    </w:rPr>
  </w:style>
  <w:style w:type="character" w:styleId="PageNumber">
    <w:name w:val="page number"/>
    <w:basedOn w:val="DefaultParagraphFont"/>
    <w:uiPriority w:val="99"/>
    <w:semiHidden/>
    <w:unhideWhenUsed/>
    <w:rsid w:val="007A0133"/>
  </w:style>
  <w:style w:type="paragraph" w:styleId="BodyText">
    <w:name w:val="Body Text"/>
    <w:basedOn w:val="Normal"/>
    <w:link w:val="BodyTextChar"/>
    <w:semiHidden/>
    <w:rsid w:val="00EF384C"/>
    <w:pPr>
      <w:widowControl w:val="0"/>
      <w:suppressAutoHyphens/>
    </w:pPr>
    <w:rPr>
      <w:rFonts w:ascii="Times New Roman" w:eastAsia="Times New Roman" w:hAnsi="Times New Roman" w:cs="Times New Roman"/>
      <w:lang w:val="en-US" w:eastAsia="x-none"/>
    </w:rPr>
  </w:style>
  <w:style w:type="character" w:customStyle="1" w:styleId="BodyTextChar">
    <w:name w:val="Body Text Char"/>
    <w:basedOn w:val="DefaultParagraphFont"/>
    <w:link w:val="BodyText"/>
    <w:semiHidden/>
    <w:rsid w:val="00EF384C"/>
    <w:rPr>
      <w:rFonts w:ascii="Times New Roman" w:eastAsia="Times New Roman" w:hAnsi="Times New Roman" w:cs="Times New Roman"/>
      <w:lang w:val="en-US" w:eastAsia="x-none"/>
    </w:rPr>
  </w:style>
  <w:style w:type="paragraph" w:customStyle="1" w:styleId="07SubJudul">
    <w:name w:val="07SubJudul"/>
    <w:basedOn w:val="Normal"/>
    <w:qFormat/>
    <w:rsid w:val="00B24A33"/>
    <w:rPr>
      <w:rFonts w:ascii="Times New Roman" w:eastAsia="Calibri" w:hAnsi="Times New Roman" w:cs="Times New Roman"/>
      <w:b/>
      <w:szCs w:val="22"/>
      <w:lang w:val="en-US"/>
    </w:rPr>
  </w:style>
  <w:style w:type="paragraph" w:customStyle="1" w:styleId="08PrgfInd63">
    <w:name w:val="08PrgfInd63"/>
    <w:basedOn w:val="Normal"/>
    <w:qFormat/>
    <w:rsid w:val="00B24A33"/>
    <w:pPr>
      <w:ind w:firstLine="357"/>
      <w:jc w:val="both"/>
    </w:pPr>
    <w:rPr>
      <w:rFonts w:ascii="Times New Roman" w:eastAsia="Adobe Fan Heiti Std B" w:hAnsi="Times New Roman" w:cs="Times New Roman"/>
      <w:lang w:val="en-US"/>
    </w:rPr>
  </w:style>
  <w:style w:type="paragraph" w:customStyle="1" w:styleId="10Nomor63">
    <w:name w:val="10Nomor63"/>
    <w:basedOn w:val="Normal"/>
    <w:qFormat/>
    <w:rsid w:val="00B24A33"/>
    <w:pPr>
      <w:numPr>
        <w:numId w:val="2"/>
      </w:numPr>
      <w:jc w:val="both"/>
    </w:pPr>
    <w:rPr>
      <w:rFonts w:ascii="Times New Roman" w:eastAsia="Calibri" w:hAnsi="Times New Roman" w:cs="Times New Roman"/>
      <w:szCs w:val="22"/>
      <w:lang w:val="en-US"/>
    </w:rPr>
  </w:style>
  <w:style w:type="paragraph" w:customStyle="1" w:styleId="11JudulTG">
    <w:name w:val="11JudulTG"/>
    <w:basedOn w:val="Normal"/>
    <w:qFormat/>
    <w:rsid w:val="00B24A33"/>
    <w:pPr>
      <w:spacing w:before="120" w:after="120"/>
      <w:ind w:left="360" w:hanging="360"/>
      <w:jc w:val="center"/>
    </w:pPr>
    <w:rPr>
      <w:rFonts w:ascii="Times New Roman" w:eastAsia="Adobe Fan Heiti Std B" w:hAnsi="Times New Roman" w:cs="Times New Roman"/>
      <w:sz w:val="20"/>
      <w:szCs w:val="22"/>
      <w:lang w:val="en-US"/>
    </w:rPr>
  </w:style>
  <w:style w:type="paragraph" w:styleId="BalloonText">
    <w:name w:val="Balloon Text"/>
    <w:basedOn w:val="Normal"/>
    <w:link w:val="BalloonTextChar"/>
    <w:uiPriority w:val="99"/>
    <w:semiHidden/>
    <w:unhideWhenUsed/>
    <w:rsid w:val="00C16EF9"/>
    <w:rPr>
      <w:rFonts w:ascii="Tahoma" w:hAnsi="Tahoma" w:cs="Tahoma"/>
      <w:sz w:val="16"/>
      <w:szCs w:val="16"/>
    </w:rPr>
  </w:style>
  <w:style w:type="character" w:customStyle="1" w:styleId="BalloonTextChar">
    <w:name w:val="Balloon Text Char"/>
    <w:basedOn w:val="DefaultParagraphFont"/>
    <w:link w:val="BalloonText"/>
    <w:uiPriority w:val="99"/>
    <w:semiHidden/>
    <w:rsid w:val="00C16EF9"/>
    <w:rPr>
      <w:rFonts w:ascii="Tahoma" w:hAnsi="Tahoma" w:cs="Tahoma"/>
      <w:sz w:val="16"/>
      <w:szCs w:val="16"/>
    </w:rPr>
  </w:style>
  <w:style w:type="paragraph" w:styleId="ListParagraph">
    <w:name w:val="List Paragraph"/>
    <w:aliases w:val="Body of text,List Paragraph1,Colorful List - Accent 11,Body of text+1,Body of text+2,Body of text+3,List Paragraph11,Medium Grid 1 - Accent 21"/>
    <w:basedOn w:val="Normal"/>
    <w:link w:val="ListParagraphChar"/>
    <w:uiPriority w:val="34"/>
    <w:qFormat/>
    <w:rsid w:val="00F50999"/>
    <w:pPr>
      <w:spacing w:after="200" w:line="276" w:lineRule="auto"/>
      <w:ind w:left="720"/>
      <w:contextualSpacing/>
    </w:pPr>
    <w:rPr>
      <w:sz w:val="22"/>
      <w:szCs w:val="22"/>
      <w:lang w:val="en-US"/>
    </w:rPr>
  </w:style>
  <w:style w:type="character" w:customStyle="1" w:styleId="ListParagraphChar">
    <w:name w:val="List Paragraph Char"/>
    <w:aliases w:val="Body of text Char,List Paragraph1 Char,Colorful List - Accent 11 Char,Body of text+1 Char,Body of text+2 Char,Body of text+3 Char,List Paragraph11 Char,Medium Grid 1 - Accent 21 Char"/>
    <w:basedOn w:val="DefaultParagraphFont"/>
    <w:link w:val="ListParagraph"/>
    <w:rsid w:val="00F50999"/>
    <w:rPr>
      <w:sz w:val="22"/>
      <w:szCs w:val="22"/>
      <w:lang w:val="en-US"/>
    </w:rPr>
  </w:style>
  <w:style w:type="paragraph" w:styleId="NoSpacing">
    <w:name w:val="No Spacing"/>
    <w:uiPriority w:val="1"/>
    <w:qFormat/>
    <w:rsid w:val="00146EC5"/>
    <w:rPr>
      <w:sz w:val="22"/>
      <w:szCs w:val="22"/>
      <w:lang w:val="en-US"/>
    </w:rPr>
  </w:style>
  <w:style w:type="paragraph" w:styleId="Bibliography">
    <w:name w:val="Bibliography"/>
    <w:basedOn w:val="Normal"/>
    <w:next w:val="Normal"/>
    <w:uiPriority w:val="37"/>
    <w:unhideWhenUsed/>
    <w:rsid w:val="00110EBD"/>
  </w:style>
  <w:style w:type="character" w:customStyle="1" w:styleId="apple-converted-space">
    <w:name w:val="apple-converted-space"/>
    <w:basedOn w:val="DefaultParagraphFont"/>
    <w:rsid w:val="00110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707599">
      <w:bodyDiv w:val="1"/>
      <w:marLeft w:val="0"/>
      <w:marRight w:val="0"/>
      <w:marTop w:val="0"/>
      <w:marBottom w:val="0"/>
      <w:divBdr>
        <w:top w:val="none" w:sz="0" w:space="0" w:color="auto"/>
        <w:left w:val="none" w:sz="0" w:space="0" w:color="auto"/>
        <w:bottom w:val="none" w:sz="0" w:space="0" w:color="auto"/>
        <w:right w:val="none" w:sz="0" w:space="0" w:color="auto"/>
      </w:divBdr>
    </w:div>
    <w:div w:id="1577202488">
      <w:bodyDiv w:val="1"/>
      <w:marLeft w:val="0"/>
      <w:marRight w:val="0"/>
      <w:marTop w:val="0"/>
      <w:marBottom w:val="0"/>
      <w:divBdr>
        <w:top w:val="none" w:sz="0" w:space="0" w:color="auto"/>
        <w:left w:val="none" w:sz="0" w:space="0" w:color="auto"/>
        <w:bottom w:val="none" w:sz="0" w:space="0" w:color="auto"/>
        <w:right w:val="none" w:sz="0" w:space="0" w:color="auto"/>
      </w:divBdr>
    </w:div>
    <w:div w:id="170802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Fad141</b:Tag>
    <b:SourceType>Book</b:SourceType>
    <b:Guid>{9BC14F70-8F6C-4F80-99A7-956962084270}</b:Guid>
    <b:Author>
      <b:Author>
        <b:NameList>
          <b:Person>
            <b:Last>Shadiq</b:Last>
            <b:First>Fadjar</b:First>
          </b:Person>
        </b:NameList>
      </b:Author>
    </b:Author>
    <b:Title>PEMBELAJARAN MATEMATIKA Cara meningkatkan kemampuan berfikir siswa</b:Title>
    <b:Year>2014</b:Year>
    <b:City>Yogyakarta</b:City>
    <b:Publisher>Graha Ilmu</b:Publisher>
    <b:RefOrder>10</b:RefOrder>
  </b:Source>
  <b:Source>
    <b:Tag>Sug17</b:Tag>
    <b:SourceType>Book</b:SourceType>
    <b:Guid>{607F4532-96DB-427A-96F3-243DEC2DA9CE}</b:Guid>
    <b:Author>
      <b:Author>
        <b:NameList>
          <b:Person>
            <b:Last>Sugiyono</b:Last>
          </b:Person>
        </b:NameList>
      </b:Author>
    </b:Author>
    <b:Title>METODE PENELITIAN KEBIJKAN pendekatan kuantitatif,kualitatif,kombinasi,R&amp;D,dan penelitian evaluasi</b:Title>
    <b:Year>2017</b:Year>
    <b:City>Bandung</b:City>
    <b:Publisher>Alfabeta</b:Publisher>
    <b:RefOrder>13</b:RefOrder>
  </b:Source>
  <b:Source>
    <b:Tag>Pit15</b:Tag>
    <b:SourceType>Book</b:SourceType>
    <b:Guid>{61D28AF1-A9A9-41C7-A86C-5DE1BECB44F0}</b:Guid>
    <b:Author>
      <b:Author>
        <b:NameList>
          <b:Person>
            <b:Last>Pitadjeng</b:Last>
          </b:Person>
        </b:NameList>
      </b:Author>
    </b:Author>
    <b:Title>Pembelajaran matematik</b:Title>
    <b:Year>2015</b:Year>
    <b:City>Yogyakarta</b:City>
    <b:Publisher>Graha ilmu</b:Publisher>
    <b:RefOrder>14</b:RefOrder>
  </b:Source>
  <b:Source>
    <b:Tag>Ari12</b:Tag>
    <b:SourceType>Book</b:SourceType>
    <b:Guid>{15542D34-C717-456C-AD96-342F03572965}</b:Guid>
    <b:Author>
      <b:Author>
        <b:NameList>
          <b:Person>
            <b:Last>Wijaya</b:Last>
            <b:First>Ariyadi</b:First>
          </b:Person>
        </b:NameList>
      </b:Author>
    </b:Author>
    <b:Title>Pendidikan Matematika Realistik</b:Title>
    <b:Year>2012</b:Year>
    <b:City>Yogyakarta</b:City>
    <b:Publisher>Graha Ilmu</b:Publisher>
    <b:RefOrder>12</b:RefOrder>
  </b:Source>
  <b:Source>
    <b:Tag>Tri14</b:Tag>
    <b:SourceType>Book</b:SourceType>
    <b:Guid>{1252DA70-00A5-4572-A1F6-923640241170}</b:Guid>
    <b:Author>
      <b:Author>
        <b:NameList>
          <b:Person>
            <b:Last>Tripalupi</b:Last>
            <b:First>Lulu</b:First>
            <b:Middle>Endah</b:Middle>
          </b:Person>
          <b:Person>
            <b:Last>Suwena</b:Last>
            <b:Middle>Rai</b:Middle>
            <b:First>Kadek</b:First>
          </b:Person>
        </b:NameList>
      </b:Author>
    </b:Author>
    <b:Title>Statistika</b:Title>
    <b:Year>2014</b:Year>
    <b:City>Yogyakarta</b:City>
    <b:Publisher>Graha Ilmu</b:Publisher>
    <b:RefOrder>11</b:RefOrder>
  </b:Source>
  <b:Source>
    <b:Tag>Jji13</b:Tag>
    <b:SourceType>Book</b:SourceType>
    <b:Guid>{657D94B6-FD81-435F-8A00-FD691C6EA0DE}</b:Guid>
    <b:Title>Evaluasi pembelajaran</b:Title>
    <b:Year>2013</b:Year>
    <b:City>Yogyakarta </b:City>
    <b:Publisher>Multi pressindo</b:Publisher>
    <b:Author>
      <b:Author>
        <b:NameList>
          <b:Person>
            <b:Last>Jjihad</b:Last>
            <b:First>Asep</b:First>
          </b:Person>
          <b:Person>
            <b:Last>Haris </b:Last>
            <b:First>Abdul</b:First>
          </b:Person>
        </b:NameList>
      </b:Author>
    </b:Author>
    <b:RefOrder>1</b:RefOrder>
  </b:Source>
  <b:Source>
    <b:Tag>Sar06</b:Tag>
    <b:SourceType>Book</b:SourceType>
    <b:Guid>{D70CB558-03B3-4DA4-882B-6219F2584A8F}</b:Guid>
    <b:Title>Metode Penelitian</b:Title>
    <b:Year>2006</b:Year>
    <b:City>Yogyakarta</b:City>
    <b:Publisher>Graha Ilmu</b:Publisher>
    <b:Author>
      <b:Author>
        <b:NameList>
          <b:Person>
            <b:Last>Sarwono</b:Last>
            <b:First>Jonathan</b:First>
          </b:Person>
        </b:NameList>
      </b:Author>
    </b:Author>
    <b:RefOrder>2</b:RefOrder>
  </b:Source>
  <b:Source>
    <b:Tag>Sug171</b:Tag>
    <b:SourceType>Book</b:SourceType>
    <b:Guid>{9DCC26C5-25F6-4891-A6FE-ACB848B861AE}</b:Guid>
    <b:Author>
      <b:Author>
        <b:NameList>
          <b:Person>
            <b:Last>Sugiyono</b:Last>
          </b:Person>
        </b:NameList>
      </b:Author>
    </b:Author>
    <b:Title>Metode Penelitian Kebijakan</b:Title>
    <b:Year>2017</b:Year>
    <b:City>Bandung</b:City>
    <b:Publisher>Alfabeta</b:Publisher>
    <b:RefOrder>3</b:RefOrder>
  </b:Source>
  <b:Source>
    <b:Tag>Fat15</b:Tag>
    <b:SourceType>Book</b:SourceType>
    <b:Guid>{BDE3E8CB-8065-463C-902A-9B2BD886F22C}</b:Guid>
    <b:Title>Model-model Pembelajaran Inovatif</b:Title>
    <b:Year>2015</b:Year>
    <b:City>Yogyakarta</b:City>
    <b:Publisher>Ar-ruzz Media</b:Publisher>
    <b:Author>
      <b:Author>
        <b:NameList>
          <b:Person>
            <b:Last>Fathurrohman</b:Last>
            <b:First>muhammad</b:First>
          </b:Person>
        </b:NameList>
      </b:Author>
    </b:Author>
    <b:RefOrder>4</b:RefOrder>
  </b:Source>
  <b:Source>
    <b:Tag>Sug16</b:Tag>
    <b:SourceType>Book</b:SourceType>
    <b:Guid>{CCB0C6FF-DE6A-4753-AB24-415F96AB9347}</b:Guid>
    <b:Author>
      <b:Author>
        <b:NameList>
          <b:Person>
            <b:Last>Sugiyono</b:Last>
          </b:Person>
        </b:NameList>
      </b:Author>
    </b:Author>
    <b:Title>Metode Penelitian Kuantitatif, Kualitatif, Dan R&amp;D</b:Title>
    <b:Year>2016</b:Year>
    <b:City>Bandung</b:City>
    <b:Publisher>Alfabeta</b:Publisher>
    <b:RefOrder>5</b:RefOrder>
  </b:Source>
  <b:Source>
    <b:Tag>Lol17</b:Tag>
    <b:SourceType>Book</b:SourceType>
    <b:Guid>{EB1846D8-4BD4-40B5-992E-2F38CD7D1A6C}</b:Guid>
    <b:Title>Statistika Bagi Peneliti Matematika</b:Title>
    <b:Year>2017</b:Year>
    <b:City>Yogyakarta</b:City>
    <b:Publisher>CV. Andi Offset</b:Publisher>
    <b:Author>
      <b:Author>
        <b:NameList>
          <b:Person>
            <b:Last>Lolombulan</b:Last>
            <b:Middle>H</b:Middle>
            <b:First>Julius</b:First>
          </b:Person>
        </b:NameList>
      </b:Author>
    </b:Author>
    <b:RefOrder>6</b:RefOrder>
  </b:Source>
  <b:Source>
    <b:Tag>Mad14</b:Tag>
    <b:SourceType>Book</b:SourceType>
    <b:Guid>{5AE43FF8-A84A-4154-B5ED-8380170F56BA}</b:Guid>
    <b:Title>Matematika Smp kelas VII</b:Title>
    <b:Year>2014</b:Year>
    <b:City>Jakarta</b:City>
    <b:Publisher>Yudhistira</b:Publisher>
    <b:Author>
      <b:Author>
        <b:NameList>
          <b:Person>
            <b:Last>Madhavi</b:Last>
            <b:First>V</b:First>
          </b:Person>
          <b:Person>
            <b:Last>Dudeja</b:Last>
            <b:First>Ved</b:First>
          </b:Person>
        </b:NameList>
      </b:Author>
    </b:Author>
    <b:RefOrder>7</b:RefOrder>
  </b:Source>
  <b:Source>
    <b:Tag>Ria16</b:Tag>
    <b:SourceType>Book</b:SourceType>
    <b:Guid>{335A1DAC-BEC7-4F57-B1D8-F9A3FC8C7825}</b:Guid>
    <b:Title>Statistika Penelitian Analisis manual dan IBM SPSS</b:Title>
    <b:Year>2016</b:Year>
    <b:City>Yogyakarta</b:City>
    <b:Publisher>CV. Andi Offset</b:Publisher>
    <b:Author>
      <b:Author>
        <b:NameList>
          <b:Person>
            <b:Last>Riadi</b:Last>
            <b:First>Edi</b:First>
          </b:Person>
        </b:NameList>
      </b:Author>
    </b:Author>
    <b:RefOrder>8</b:RefOrder>
  </b:Source>
  <b:Source>
    <b:Tag>Pit151</b:Tag>
    <b:SourceType>Book</b:SourceType>
    <b:Guid>{A7E36777-B090-427B-AA23-39F0FF1B217D}</b:Guid>
    <b:Author>
      <b:Author>
        <b:NameList>
          <b:Person>
            <b:Last>Pitadjeng</b:Last>
          </b:Person>
        </b:NameList>
      </b:Author>
    </b:Author>
    <b:Title>Pembelajaran Matemtika</b:Title>
    <b:Year>2015</b:Year>
    <b:City>Yogyakarta</b:City>
    <b:Publisher>Graha Ilmu</b:Publisher>
    <b:RefOrder>9</b:RefOrder>
  </b:Source>
  <b:Source>
    <b:Tag>Ama17</b:Tag>
    <b:SourceType>Book</b:SourceType>
    <b:Guid>{3CB424FB-6DCE-4682-B9C6-EAB583AEB07E}</b:Guid>
    <b:Author>
      <b:Author>
        <b:NameList>
          <b:Person>
            <b:Last>Uly</b:Last>
            <b:First>Amalia</b:First>
          </b:Person>
        </b:NameList>
      </b:Author>
    </b:Author>
    <b:Title>Hafal mahir teori dan rumus matematika SMP/MTs kelas VIII</b:Title>
    <b:Year>2017</b:Year>
    <b:City>Jakarta</b:City>
    <b:Publisher>Gramedia widiasari indonesia</b:Publisher>
    <b:RefOrder>1</b:RefOrder>
  </b:Source>
  <b:Source>
    <b:Tag>set15</b:Tag>
    <b:SourceType>Book</b:SourceType>
    <b:Guid>{8B707A0F-A19B-4FD5-B5DD-F5A9DCB749CC}</b:Guid>
    <b:Author>
      <b:Author>
        <b:NameList>
          <b:Person>
            <b:Last>setyabudi</b:Last>
            <b:First>ismanto</b:First>
          </b:Person>
          <b:Person>
            <b:First>daryanto</b:First>
          </b:Person>
        </b:NameList>
      </b:Author>
    </b:Author>
    <b:Title>Panduan praktis penelitian ilmiah</b:Title>
    <b:Year>2015</b:Year>
    <b:City>Yogyakarta</b:City>
    <b:Publisher>Gava media</b:Publisher>
    <b:RefOrder>2</b:RefOrder>
  </b:Source>
  <b:Source>
    <b:Tag>Nya17</b:Tag>
    <b:SourceType>Book</b:SourceType>
    <b:Guid>{641DED9B-9167-4E6B-B957-F5CA468D7EA6}</b:Guid>
    <b:Author>
      <b:Author>
        <b:NameList>
          <b:Person>
            <b:Last>Khodijah</b:Last>
            <b:First>Nyayu</b:First>
          </b:Person>
        </b:NameList>
      </b:Author>
    </b:Author>
    <b:Title>psikologi pendidikan</b:Title>
    <b:Year>2017</b:Year>
    <b:City>jakarta</b:City>
    <b:Publisher>PT Rajagrafindo</b:Publisher>
    <b:RefOrder>3</b:RefOrder>
  </b:Source>
  <b:Source>
    <b:Tag>Pri16</b:Tag>
    <b:SourceType>Book</b:SourceType>
    <b:Guid>{7901D609-740C-474B-B003-784BEF100E06}</b:Guid>
    <b:Author>
      <b:Author>
        <b:NameList>
          <b:Person>
            <b:Last>Priyono</b:Last>
          </b:Person>
        </b:NameList>
      </b:Author>
    </b:Author>
    <b:Title>Metode penelitian kuantitatif</b:Title>
    <b:Year>2016</b:Year>
    <b:City>Surabaya</b:City>
    <b:Publisher>Zifatama publishing</b:Publisher>
    <b:RefOrder>4</b:RefOrder>
  </b:Source>
  <b:Source>
    <b:Tag>Placeholder1</b:Tag>
    <b:SourceType>Book</b:SourceType>
    <b:Guid>{0E44A7C4-2622-4185-B199-59AB2022D54E}</b:Guid>
    <b:Author>
      <b:Author>
        <b:NameList>
          <b:Person>
            <b:Last>Lolombulan</b:Last>
            <b:First>Julius</b:First>
            <b:Middle>H</b:Middle>
          </b:Person>
        </b:NameList>
      </b:Author>
    </b:Author>
    <b:Title>Statistika bagi Peneliti Pendidikan</b:Title>
    <b:Year>2017</b:Year>
    <b:City>Yogyakarta</b:City>
    <b:Publisher>Andi</b:Publisher>
    <b:RefOrder>5</b:RefOrder>
  </b:Source>
  <b:Source>
    <b:Tag>Sug13</b:Tag>
    <b:SourceType>Book</b:SourceType>
    <b:Guid>{81D9BD99-002A-430E-A395-034FDECABFDA}</b:Guid>
    <b:Author>
      <b:Author>
        <b:NameList>
          <b:Person>
            <b:Last>Sugiyono</b:Last>
          </b:Person>
        </b:NameList>
      </b:Author>
    </b:Author>
    <b:Title>Metode Penelitian Pendidikan Pendekatan Kuantitatif, Kualitatif dan R dan D</b:Title>
    <b:Year>2013</b:Year>
    <b:City>Bandung</b:City>
    <b:Publisher>Alfabeta</b:Publisher>
    <b:RefOrder>6</b:RefOrder>
  </b:Source>
  <b:Source>
    <b:Tag>Uts15</b:Tag>
    <b:SourceType>Book</b:SourceType>
    <b:Guid>{4662E34A-031F-449E-9890-10D42E824ECE}</b:Guid>
    <b:Author>
      <b:Author>
        <b:NameList>
          <b:Person>
            <b:Last>Utsman</b:Last>
            <b:First>Fathor</b:First>
            <b:Middle>Rachman</b:Middle>
          </b:Person>
        </b:NameList>
      </b:Author>
    </b:Author>
    <b:Title>Panduan Statistika Pendidikan</b:Title>
    <b:Year>2015</b:Year>
    <b:City>Yogyakarta</b:City>
    <b:Publisher>DIVA Press</b:Publisher>
    <b:RefOrder>7</b:RefOrder>
  </b:Source>
  <b:Source>
    <b:Tag>Ris171</b:Tag>
    <b:SourceType>JournalArticle</b:SourceType>
    <b:Guid>{92B6E3E9-D3A8-4D43-9F09-024D5E3976FE}</b:Guid>
    <b:Author>
      <b:Author>
        <b:NameList>
          <b:Person>
            <b:Last>Riski</b:Last>
            <b:First>Riska</b:First>
          </b:Person>
          <b:Person>
            <b:Last>Rizal</b:Last>
            <b:First>Muh</b:First>
          </b:Person>
          <b:Person>
            <b:First>Linawati</b:First>
          </b:Person>
        </b:NameList>
      </b:Author>
    </b:Author>
    <b:Title>Penerapan Model Pembelajaran Kooperatif  Tipe Think Talk Write TTW Untuk Meningkatkan Hasil Belajar Siswa Pada materi Hubungan sudut pusat, panjang busur dan luas juring di kelas VII  SMP Negeri 9 Palu</b:Title>
    <b:JournalName>Elektronik Pendidikan Matematika Tadulako</b:JournalName>
    <b:Year>2017</b:Year>
    <b:Pages>16</b:Pages>
    <b:Volume>5</b:Volume>
    <b:Issue>2</b:Issue>
    <b:RefOrder>8</b:RefOrder>
  </b:Source>
  <b:Source>
    <b:Tag>Wal95</b:Tag>
    <b:SourceType>Book</b:SourceType>
    <b:Guid>{491D9964-26FE-4002-BCEF-703D1ADEE9FA}</b:Guid>
    <b:Author>
      <b:Author>
        <b:NameList>
          <b:Person>
            <b:Last>Walpole</b:Last>
            <b:First>Ronald</b:First>
            <b:Middle>E</b:Middle>
          </b:Person>
        </b:NameList>
      </b:Author>
    </b:Author>
    <b:Title>Pengantar Statistika</b:Title>
    <b:Year>1995</b:Year>
    <b:City>Jakarta</b:City>
    <b:Publisher>Gramedia</b:Publisher>
    <b:RefOrder>9</b:RefOrder>
  </b:Source>
  <b:Source>
    <b:Tag>Ged131</b:Tag>
    <b:SourceType>Book</b:SourceType>
    <b:Guid>{1537152C-7B71-47AD-82F5-67F6A86A3ACE}</b:Guid>
    <b:Author>
      <b:Author>
        <b:NameList>
          <b:Person>
            <b:Last>Gede</b:Last>
            <b:First>Suhendra</b:First>
          </b:Person>
        </b:NameList>
      </b:Author>
    </b:Author>
    <b:Title>Hasil Belajar siswa dengan menggunakan pembelajaran Think-Talk-Write TTW dalam pembelajaran matematika materi lingkaran di SMP Negeri 1 Likupang Selatan</b:Title>
    <b:Year>2013</b:Year>
    <b:City>Tondano</b:City>
    <b:Publisher>Universitas Negeri Manado</b:Publisher>
    <b:RefOrder>10</b:RefOrder>
  </b:Source>
  <b:Source>
    <b:Tag>Les171</b:Tag>
    <b:SourceType>Book</b:SourceType>
    <b:Guid>{8B0AAA0E-377E-453E-A074-3CBFF2EA5234}</b:Guid>
    <b:Author>
      <b:Author>
        <b:NameList>
          <b:Person>
            <b:Last>Lestari</b:Last>
            <b:First>Karunia</b:First>
            <b:Middle>Eka</b:Middle>
          </b:Person>
          <b:Person>
            <b:Last>Yudhanegara</b:Last>
            <b:First>Mokhammad</b:First>
            <b:Middle>Ridwan</b:Middle>
          </b:Person>
        </b:NameList>
      </b:Author>
    </b:Author>
    <b:Title>Penelitian Pendidikan Matematika</b:Title>
    <b:Year>2017</b:Year>
    <b:City>Bandung</b:City>
    <b:Publisher>PT Refika Aditama</b:Publisher>
    <b:RefOrder>11</b:RefOrder>
  </b:Source>
  <b:Source>
    <b:Tag>Set151</b:Tag>
    <b:SourceType>Book</b:SourceType>
    <b:Guid>{6AD1E28E-A38B-48D6-89C2-2BBF471B2BA7}</b:Guid>
    <b:Author>
      <b:Author>
        <b:NameList>
          <b:Person>
            <b:Last>Setyabudi</b:Last>
            <b:First>Ismanto</b:First>
          </b:Person>
          <b:Person>
            <b:First>Daryanto</b:First>
          </b:Person>
        </b:NameList>
      </b:Author>
    </b:Author>
    <b:Title>Panduan Praktis Penelitian Ilmiah</b:Title>
    <b:Year>2015</b:Year>
    <b:City>Yogyakarta</b:City>
    <b:Publisher>Gava Media</b:Publisher>
    <b:RefOrder>12</b:RefOrder>
  </b:Source>
  <b:Source>
    <b:Tag>Set152</b:Tag>
    <b:SourceType>JournalArticle</b:SourceType>
    <b:Guid>{2274D766-03D7-478C-BD86-4F92FC3302A1}</b:Guid>
    <b:Author>
      <b:Author>
        <b:NameList>
          <b:Person>
            <b:Last>Setiyaningrum</b:Last>
            <b:First>Erin</b:First>
          </b:Person>
          <b:Person>
            <b:First>Istiqomah</b:First>
          </b:Person>
        </b:NameList>
      </b:Author>
    </b:Author>
    <b:Title>Efektifitas Penerapan Model Pembelajaran Think-Talk-Write  terhadap Prestasi Belajar Matematika Siswa kelas VII SMP Negeri 3 Magelang</b:Title>
    <b:Year>2015</b:Year>
    <b:JournalName>Onion</b:JournalName>
    <b:Pages>16</b:Pages>
    <b:Volume>3</b:Volume>
    <b:Issue>1</b:Issue>
    <b:RefOrder>13</b:RefOrder>
  </b:Source>
  <b:Source>
    <b:Tag>Ros181</b:Tag>
    <b:SourceType>Book</b:SourceType>
    <b:Guid>{F8568720-F00F-404A-B027-017ECAF62B84}</b:Guid>
    <b:Author>
      <b:Author>
        <b:NameList>
          <b:Person>
            <b:Last>Rosmala</b:Last>
            <b:First>Isrok'atun</b:First>
            <b:Middle>Amelia</b:Middle>
          </b:Person>
        </b:NameList>
      </b:Author>
    </b:Author>
    <b:Title>Model-model Pembelajaran Matematika</b:Title>
    <b:Year>2018</b:Year>
    <b:City>Jakarta</b:City>
    <b:Publisher>Sinar Grafika Offset</b:Publisher>
    <b:RefOrder>14</b:RefOrder>
  </b:Source>
  <b:Source>
    <b:Tag>Rah17</b:Tag>
    <b:SourceType>Book</b:SourceType>
    <b:Guid>{049A8C11-7E7E-4260-A5F1-31D894ABD405}</b:Guid>
    <b:Author>
      <b:Author>
        <b:NameList>
          <b:Person>
            <b:Last>Rahman</b:Last>
            <b:First>Abdur</b:First>
          </b:Person>
          <b:Person>
            <b:First>As'ari</b:First>
          </b:Person>
          <b:Person>
            <b:First>dkk</b:First>
          </b:Person>
        </b:NameList>
      </b:Author>
    </b:Author>
    <b:Title>Matematika SMP/MTs Kelas VIII</b:Title>
    <b:Year>2017</b:Year>
    <b:City>Jakarta</b:City>
    <b:Publisher>Kementerian Pendidikan dan Kebudayaan</b:Publisher>
    <b:RefOrder>15</b:RefOrder>
  </b:Source>
  <b:Source>
    <b:Tag>Roh16</b:Tag>
    <b:SourceType>Book</b:SourceType>
    <b:Guid>{16DED2FE-2514-4C2B-A1D4-FA63BCD07B65}</b:Guid>
    <b:Author>
      <b:Author>
        <b:NameList>
          <b:Person>
            <b:Last>Rohman</b:Last>
            <b:First>Saiful</b:First>
          </b:Person>
        </b:NameList>
      </b:Author>
    </b:Author>
    <b:Title>Pengaruh Model Think Talk Write terhadap keterampilan menulis laporan pengamatan siswa kelas V SDN Pancol 01 Pekalongan</b:Title>
    <b:Year>2016</b:Year>
    <b:City>Semarang</b:City>
    <b:Publisher>Universitas Negeri Semarang</b:Publisher>
    <b:RefOrder>16</b:RefOrder>
  </b:Source>
  <b:Source>
    <b:Tag>Sar13</b:Tag>
    <b:SourceType>JournalArticle</b:SourceType>
    <b:Guid>{BCDC923E-BCDE-47DA-B1ED-13BACFC11F6B}</b:Guid>
    <b:Title>PENGARUH PENERAPAN MODEL PEMBELAJARAN KOOPERATIPE TIPE THINK</b:Title>
    <b:Year>2013</b:Year>
    <b:JournalName>Jurnal Pendidikan Matematika</b:JournalName>
    <b:Author>
      <b:Author>
        <b:NameList>
          <b:Person>
            <b:Last>Sari</b:Last>
            <b:Middle>Puspita</b:Middle>
            <b:First>Siska</b:First>
          </b:Person>
          <b:Person>
            <b:Last>Madio</b:Last>
            <b:Middle>Sukandar</b:Middle>
            <b:First>Sukanto</b:First>
          </b:Person>
        </b:NameList>
      </b:Author>
    </b:Author>
    <b:Volume>2</b:Volume>
    <b:Issue>1</b:Issue>
    <b:RefOrder>1</b:RefOrder>
  </b:Source>
</b:Sources>
</file>

<file path=customXml/itemProps1.xml><?xml version="1.0" encoding="utf-8"?>
<ds:datastoreItem xmlns:ds="http://schemas.openxmlformats.org/officeDocument/2006/customXml" ds:itemID="{147764A1-FE9D-484A-89C1-BF44A80F9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2332</TotalTime>
  <Pages>5</Pages>
  <Words>1904</Words>
  <Characters>10855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milian tengker</dc:creator>
  <cp:keywords/>
  <dc:description/>
  <cp:lastModifiedBy>CICI</cp:lastModifiedBy>
  <cp:revision>35</cp:revision>
  <cp:lastPrinted>2020-01-20T23:36:00Z</cp:lastPrinted>
  <dcterms:created xsi:type="dcterms:W3CDTF">2019-11-18T06:54:00Z</dcterms:created>
  <dcterms:modified xsi:type="dcterms:W3CDTF">2020-01-23T05:42:00Z</dcterms:modified>
</cp:coreProperties>
</file>